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r w:rsidRPr="0004270E">
        <w:rPr>
          <w:rFonts w:ascii="Arial" w:eastAsiaTheme="minorEastAsia" w:hAnsi="Arial" w:cs="Arial"/>
          <w:b/>
          <w:sz w:val="20"/>
          <w:szCs w:val="20"/>
          <w:lang w:eastAsia="ru-RU"/>
        </w:rPr>
        <w:t xml:space="preserve">РОССИЙСКАЯ ФЕДЕРАЦИЯ </w:t>
      </w: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r w:rsidRPr="0004270E">
        <w:rPr>
          <w:rFonts w:ascii="Arial" w:eastAsiaTheme="minorEastAsia" w:hAnsi="Arial" w:cs="Arial"/>
          <w:b/>
          <w:sz w:val="20"/>
          <w:szCs w:val="20"/>
          <w:lang w:eastAsia="ru-RU"/>
        </w:rPr>
        <w:t xml:space="preserve">ИРКУТСКАЯ ОБЛАСТЬ </w:t>
      </w: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r w:rsidRPr="0004270E">
        <w:rPr>
          <w:rFonts w:ascii="Arial" w:eastAsiaTheme="minorEastAsia" w:hAnsi="Arial" w:cs="Arial"/>
          <w:b/>
          <w:sz w:val="20"/>
          <w:szCs w:val="20"/>
          <w:lang w:eastAsia="ru-RU"/>
        </w:rPr>
        <w:t xml:space="preserve">БОХАНСКИЙ РАЙОН </w:t>
      </w: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r w:rsidRPr="0004270E">
        <w:rPr>
          <w:rFonts w:ascii="Arial" w:eastAsiaTheme="minorEastAsia" w:hAnsi="Arial" w:cs="Arial"/>
          <w:b/>
          <w:sz w:val="20"/>
          <w:szCs w:val="20"/>
          <w:lang w:eastAsia="ru-RU"/>
        </w:rPr>
        <w:t>МУНИЦИПАЛЬНОЕ ОБРАЗОВАНИЕ «ТИХОНОВКА»</w:t>
      </w: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r w:rsidRPr="0004270E">
        <w:rPr>
          <w:rFonts w:ascii="Arial" w:eastAsiaTheme="minorEastAsia" w:hAnsi="Arial" w:cs="Arial"/>
          <w:b/>
          <w:sz w:val="20"/>
          <w:szCs w:val="20"/>
          <w:lang w:eastAsia="ru-RU"/>
        </w:rPr>
        <w:t>ВЕСТНИК МО «ТИХОНОВКА» 13 (11) от 09.09.2022 г.</w:t>
      </w: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02.08.2022 Г. № 56/1</w:t>
      </w: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РОССИЙСКАЯ ФЕДЕРАЦИЯ</w:t>
      </w: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ИРКУТСКАЯ ОБЛАСТЬ</w:t>
      </w: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БОХАНСКИЙ РАЙОН</w:t>
      </w: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МУНИЦИПАЛЬНОЕ ОБРАЗОВАНИЕ «ТИХОНОВКА»</w:t>
      </w: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АДМИНИСТРАЦИЯ</w:t>
      </w: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ПОСТАНОВЛЕНИЕ</w:t>
      </w:r>
    </w:p>
    <w:p w:rsidR="002D33CD" w:rsidRPr="0004270E" w:rsidRDefault="002D33CD" w:rsidP="002D33CD">
      <w:pPr>
        <w:spacing w:after="0" w:line="240" w:lineRule="auto"/>
        <w:jc w:val="center"/>
        <w:rPr>
          <w:rFonts w:ascii="Arial" w:eastAsia="Calibri" w:hAnsi="Arial" w:cs="Arial"/>
          <w:sz w:val="20"/>
          <w:szCs w:val="20"/>
          <w:lang w:eastAsia="ru-RU"/>
        </w:rPr>
      </w:pPr>
    </w:p>
    <w:p w:rsidR="002D33CD" w:rsidRPr="0004270E" w:rsidRDefault="002D33CD" w:rsidP="002D33CD">
      <w:pPr>
        <w:spacing w:after="0" w:line="240" w:lineRule="auto"/>
        <w:ind w:left="-540" w:firstLine="540"/>
        <w:jc w:val="center"/>
        <w:rPr>
          <w:rFonts w:ascii="Arial" w:eastAsia="Calibri" w:hAnsi="Arial" w:cs="Arial"/>
          <w:sz w:val="20"/>
          <w:szCs w:val="20"/>
          <w:lang w:eastAsia="ru-RU"/>
        </w:rPr>
      </w:pPr>
      <w:r w:rsidRPr="0004270E">
        <w:rPr>
          <w:rFonts w:ascii="Arial" w:eastAsia="Calibri" w:hAnsi="Arial" w:cs="Arial"/>
          <w:b/>
          <w:sz w:val="20"/>
          <w:szCs w:val="20"/>
          <w:lang w:eastAsia="ru-RU"/>
        </w:rPr>
        <w:t>ОБ УТВЕРЖДЕНИИ МУНИЦИПАЛЬНОЙ ПРОГРАММЫ ««РАЗВИТИЕ ЖИЛИЩНО-КОММУНАЛЬНОГО ХОЗЯЙСТВА НА ТЕРРИТОРИИ МУНИЦИПАЛЬНОГО ОБРАЗОВАНИЯ «ТИХОНОВКА» НА 2022-2024 ГОДЫ»</w:t>
      </w:r>
    </w:p>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 xml:space="preserve">В целях повышения уровня развития жилищно-коммунального хозяйства с целью формирования социально-экономических условий устойчивого развития  муниципального образования «Тихоновка», в соответствии со статьей 179 Бюджетного кодекса Российской Федерации, статьей 14 Федерального закона от 06.10.2003 года №131-ФЗ «Об общих принципах организации местного самоуправления в Российской Федерации» руководствуясь статьями 6, 32, 43 Устава  муниципального образования «Тихоновка», администрация  муниципального образования «Тихоновка» </w:t>
      </w:r>
    </w:p>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ПОСТАНОВЛЯЕТ:</w:t>
      </w:r>
    </w:p>
    <w:p w:rsidR="002D33CD" w:rsidRPr="0004270E" w:rsidRDefault="002D33CD" w:rsidP="002D33CD">
      <w:pPr>
        <w:spacing w:after="0" w:line="240" w:lineRule="auto"/>
        <w:jc w:val="both"/>
        <w:rPr>
          <w:rFonts w:ascii="Arial" w:eastAsia="Calibri" w:hAnsi="Arial" w:cs="Arial"/>
          <w:sz w:val="20"/>
          <w:szCs w:val="20"/>
          <w:lang w:eastAsia="ru-RU"/>
        </w:rPr>
      </w:pPr>
    </w:p>
    <w:p w:rsidR="002D33CD" w:rsidRPr="0004270E" w:rsidRDefault="002D33CD" w:rsidP="002D33CD">
      <w:pPr>
        <w:tabs>
          <w:tab w:val="left" w:pos="567"/>
        </w:tabs>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1.Утвердить муниципальную программу «Развитие жилищно-коммунального хозяйства на территории муниципального образования «Тихоновка» на 2022-2024 годы» (прилагается).</w:t>
      </w:r>
    </w:p>
    <w:p w:rsidR="002D33CD" w:rsidRPr="0004270E" w:rsidRDefault="002D33CD" w:rsidP="002D33CD">
      <w:pPr>
        <w:tabs>
          <w:tab w:val="left" w:pos="900"/>
        </w:tabs>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2.Опубликовать настоящее постановление в официальном издании Вестник МО «Тихоновка» и разместить в информационно-телекоммуникационной сети «Интернет» на официальном сайте   муниципального образования «Боханский район».</w:t>
      </w:r>
    </w:p>
    <w:p w:rsidR="002D33CD" w:rsidRPr="0004270E" w:rsidRDefault="002D33CD" w:rsidP="002D33CD">
      <w:pPr>
        <w:tabs>
          <w:tab w:val="left" w:pos="900"/>
        </w:tabs>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3.Настоящее постановление вступает в силу после его официального опубликования.</w:t>
      </w:r>
    </w:p>
    <w:p w:rsidR="002D33CD" w:rsidRPr="0004270E" w:rsidRDefault="002D33CD" w:rsidP="002D33CD">
      <w:pPr>
        <w:tabs>
          <w:tab w:val="left" w:pos="900"/>
        </w:tabs>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4.Контроль за исполнением данного постановления оставляю за собой.</w:t>
      </w:r>
    </w:p>
    <w:p w:rsidR="002D33CD" w:rsidRPr="0004270E" w:rsidRDefault="002D33CD" w:rsidP="002D33CD">
      <w:pPr>
        <w:tabs>
          <w:tab w:val="left" w:pos="900"/>
        </w:tabs>
        <w:spacing w:after="0" w:line="240" w:lineRule="auto"/>
        <w:ind w:firstLine="709"/>
        <w:jc w:val="both"/>
        <w:rPr>
          <w:rFonts w:ascii="Arial" w:eastAsia="Calibri" w:hAnsi="Arial" w:cs="Arial"/>
          <w:sz w:val="20"/>
          <w:szCs w:val="20"/>
          <w:lang w:eastAsia="ru-RU"/>
        </w:rPr>
      </w:pPr>
    </w:p>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p w:rsidR="002D33CD" w:rsidRPr="0004270E" w:rsidRDefault="002D33CD" w:rsidP="002D33CD">
      <w:pPr>
        <w:spacing w:after="0" w:line="240" w:lineRule="auto"/>
        <w:jc w:val="both"/>
        <w:rPr>
          <w:rFonts w:ascii="Arial" w:eastAsia="Calibri" w:hAnsi="Arial" w:cs="Arial"/>
          <w:sz w:val="20"/>
          <w:szCs w:val="20"/>
          <w:lang w:eastAsia="ru-RU"/>
        </w:rPr>
      </w:pPr>
      <w:r w:rsidRPr="0004270E">
        <w:rPr>
          <w:rFonts w:ascii="Arial" w:eastAsia="Calibri" w:hAnsi="Arial" w:cs="Arial"/>
          <w:sz w:val="20"/>
          <w:szCs w:val="20"/>
          <w:lang w:eastAsia="ru-RU"/>
        </w:rPr>
        <w:t>Глава МО «Тихоновка»</w:t>
      </w:r>
    </w:p>
    <w:p w:rsidR="002D33CD" w:rsidRPr="0004270E" w:rsidRDefault="002D33CD" w:rsidP="002D33CD">
      <w:pPr>
        <w:spacing w:after="0" w:line="240" w:lineRule="auto"/>
        <w:jc w:val="both"/>
        <w:rPr>
          <w:rFonts w:ascii="Arial" w:eastAsia="Calibri" w:hAnsi="Arial" w:cs="Arial"/>
          <w:sz w:val="20"/>
          <w:szCs w:val="20"/>
          <w:lang w:eastAsia="ru-RU"/>
        </w:rPr>
      </w:pPr>
      <w:r w:rsidRPr="0004270E">
        <w:rPr>
          <w:rFonts w:ascii="Arial" w:eastAsia="Calibri" w:hAnsi="Arial" w:cs="Arial"/>
          <w:sz w:val="20"/>
          <w:szCs w:val="20"/>
          <w:lang w:eastAsia="ru-RU"/>
        </w:rPr>
        <w:t>М.В.Скоробогатова</w:t>
      </w:r>
    </w:p>
    <w:p w:rsidR="002D33CD" w:rsidRPr="0004270E" w:rsidRDefault="002D33CD" w:rsidP="002D33CD">
      <w:pPr>
        <w:spacing w:after="0" w:line="240" w:lineRule="auto"/>
        <w:jc w:val="both"/>
        <w:rPr>
          <w:rFonts w:ascii="Arial" w:eastAsia="Calibri" w:hAnsi="Arial" w:cs="Arial"/>
          <w:sz w:val="20"/>
          <w:szCs w:val="20"/>
          <w:lang w:eastAsia="ru-RU"/>
        </w:rPr>
      </w:pPr>
    </w:p>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p w:rsidR="002D33CD" w:rsidRPr="0004270E" w:rsidRDefault="002D33CD" w:rsidP="002D33CD">
      <w:pPr>
        <w:tabs>
          <w:tab w:val="left" w:pos="-3969"/>
        </w:tabs>
        <w:spacing w:after="0" w:line="240" w:lineRule="auto"/>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Приложение</w:t>
      </w:r>
    </w:p>
    <w:p w:rsidR="002D33CD" w:rsidRPr="0004270E" w:rsidRDefault="002D33CD" w:rsidP="002D33CD">
      <w:pPr>
        <w:tabs>
          <w:tab w:val="left" w:pos="-3969"/>
        </w:tabs>
        <w:spacing w:after="0" w:line="240" w:lineRule="auto"/>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к постановлению администрации</w:t>
      </w:r>
    </w:p>
    <w:p w:rsidR="002D33CD" w:rsidRPr="0004270E" w:rsidRDefault="002D33CD" w:rsidP="002D33CD">
      <w:pPr>
        <w:tabs>
          <w:tab w:val="left" w:pos="-3969"/>
        </w:tabs>
        <w:spacing w:after="0" w:line="240" w:lineRule="auto"/>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муниципального образования</w:t>
      </w:r>
    </w:p>
    <w:p w:rsidR="002D33CD" w:rsidRPr="0004270E" w:rsidRDefault="002D33CD" w:rsidP="002D33CD">
      <w:pPr>
        <w:shd w:val="clear" w:color="auto" w:fill="FFFFFF"/>
        <w:spacing w:after="0" w:line="240" w:lineRule="auto"/>
        <w:ind w:left="5664" w:firstLine="708"/>
        <w:jc w:val="right"/>
        <w:rPr>
          <w:rFonts w:ascii="Courier New" w:eastAsia="Calibri" w:hAnsi="Courier New" w:cs="Courier New"/>
          <w:spacing w:val="-3"/>
          <w:sz w:val="20"/>
          <w:szCs w:val="20"/>
          <w:lang w:eastAsia="ru-RU"/>
        </w:rPr>
      </w:pPr>
      <w:r w:rsidRPr="0004270E">
        <w:rPr>
          <w:rFonts w:ascii="Courier New" w:eastAsia="Calibri" w:hAnsi="Courier New" w:cs="Courier New"/>
          <w:spacing w:val="-3"/>
          <w:sz w:val="20"/>
          <w:szCs w:val="20"/>
          <w:lang w:eastAsia="ru-RU"/>
        </w:rPr>
        <w:t>«Тихоновка» № 56/1</w:t>
      </w:r>
    </w:p>
    <w:p w:rsidR="002D33CD" w:rsidRPr="0004270E" w:rsidRDefault="002D33CD" w:rsidP="002D33CD">
      <w:pPr>
        <w:shd w:val="clear" w:color="auto" w:fill="FFFFFF"/>
        <w:spacing w:after="0" w:line="240" w:lineRule="auto"/>
        <w:ind w:left="5664" w:firstLine="708"/>
        <w:jc w:val="right"/>
        <w:rPr>
          <w:rFonts w:ascii="Courier New" w:eastAsia="Calibri" w:hAnsi="Courier New" w:cs="Courier New"/>
          <w:sz w:val="20"/>
          <w:szCs w:val="20"/>
          <w:lang w:eastAsia="ru-RU"/>
        </w:rPr>
      </w:pPr>
      <w:r w:rsidRPr="0004270E">
        <w:rPr>
          <w:rFonts w:ascii="Courier New" w:eastAsia="Calibri" w:hAnsi="Courier New" w:cs="Courier New"/>
          <w:spacing w:val="-3"/>
          <w:sz w:val="20"/>
          <w:szCs w:val="20"/>
          <w:lang w:eastAsia="ru-RU"/>
        </w:rPr>
        <w:t>от 02.08.2022 г.</w:t>
      </w:r>
    </w:p>
    <w:p w:rsidR="002D33CD" w:rsidRPr="0004270E" w:rsidRDefault="002D33CD" w:rsidP="002D33CD">
      <w:pPr>
        <w:widowControl w:val="0"/>
        <w:autoSpaceDE w:val="0"/>
        <w:autoSpaceDN w:val="0"/>
        <w:adjustRightInd w:val="0"/>
        <w:spacing w:after="0" w:line="240" w:lineRule="auto"/>
        <w:jc w:val="right"/>
        <w:rPr>
          <w:rFonts w:ascii="Courier New" w:eastAsia="Calibri" w:hAnsi="Courier New" w:cs="Courier New"/>
          <w:sz w:val="20"/>
          <w:szCs w:val="20"/>
          <w:lang w:eastAsia="ru-RU"/>
        </w:rPr>
      </w:pP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Муниципальная программа</w:t>
      </w: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«Развитие жилищно-коммунального хозяйства на территории муниципального образования «Тихоновка» на 2022-2024 годы»</w:t>
      </w:r>
    </w:p>
    <w:p w:rsidR="002D33CD" w:rsidRPr="0004270E" w:rsidRDefault="002D33CD" w:rsidP="002D33CD">
      <w:pPr>
        <w:spacing w:after="0" w:line="240" w:lineRule="auto"/>
        <w:jc w:val="both"/>
        <w:rPr>
          <w:rFonts w:ascii="Arial" w:eastAsia="Calibri" w:hAnsi="Arial" w:cs="Arial"/>
          <w:b/>
          <w:sz w:val="20"/>
          <w:szCs w:val="20"/>
          <w:lang w:eastAsia="ru-RU"/>
        </w:rPr>
      </w:pPr>
    </w:p>
    <w:p w:rsidR="002D33CD" w:rsidRPr="0004270E" w:rsidRDefault="002D33CD" w:rsidP="002D33CD">
      <w:pPr>
        <w:widowControl w:val="0"/>
        <w:spacing w:after="0" w:line="240" w:lineRule="auto"/>
        <w:jc w:val="both"/>
        <w:rPr>
          <w:rFonts w:ascii="Arial" w:eastAsia="Times New Roman" w:hAnsi="Arial" w:cs="Arial"/>
          <w:b/>
          <w:bCs/>
          <w:sz w:val="20"/>
          <w:szCs w:val="20"/>
          <w:shd w:val="clear" w:color="auto" w:fill="FFFFFF"/>
          <w:lang w:val="x-none" w:eastAsia="x-none"/>
        </w:rPr>
      </w:pPr>
      <w:r w:rsidRPr="0004270E">
        <w:rPr>
          <w:rFonts w:ascii="Arial" w:eastAsia="Times New Roman" w:hAnsi="Arial" w:cs="Arial"/>
          <w:b/>
          <w:bCs/>
          <w:sz w:val="20"/>
          <w:szCs w:val="20"/>
          <w:shd w:val="clear" w:color="auto" w:fill="FFFFFF"/>
          <w:lang w:val="x-none" w:eastAsia="x-none"/>
        </w:rPr>
        <w:t>Раздел 1. ПАСПОРТ</w:t>
      </w:r>
      <w:r w:rsidRPr="0004270E">
        <w:rPr>
          <w:rFonts w:ascii="Arial" w:eastAsia="Times New Roman" w:hAnsi="Arial" w:cs="Arial"/>
          <w:sz w:val="20"/>
          <w:szCs w:val="20"/>
          <w:shd w:val="clear" w:color="auto" w:fill="FFFFFF"/>
          <w:lang w:val="x-none" w:eastAsia="x-none"/>
        </w:rPr>
        <w:t xml:space="preserve"> </w:t>
      </w:r>
      <w:r w:rsidRPr="0004270E">
        <w:rPr>
          <w:rFonts w:ascii="Arial" w:eastAsia="Times New Roman" w:hAnsi="Arial" w:cs="Arial"/>
          <w:b/>
          <w:bCs/>
          <w:sz w:val="20"/>
          <w:szCs w:val="20"/>
          <w:shd w:val="clear" w:color="auto" w:fill="FFFFFF"/>
          <w:lang w:val="x-none" w:eastAsia="x-none"/>
        </w:rPr>
        <w:t>МУНИЦИПАЛЬНОЙ ПРОГРАММЫ</w:t>
      </w:r>
    </w:p>
    <w:p w:rsidR="002D33CD" w:rsidRPr="0004270E" w:rsidRDefault="002D33CD" w:rsidP="002D33CD">
      <w:pPr>
        <w:widowControl w:val="0"/>
        <w:spacing w:after="0" w:line="240" w:lineRule="auto"/>
        <w:jc w:val="both"/>
        <w:rPr>
          <w:rFonts w:ascii="Arial" w:eastAsia="Times New Roman" w:hAnsi="Arial" w:cs="Arial"/>
          <w:b/>
          <w:bCs/>
          <w:sz w:val="20"/>
          <w:szCs w:val="20"/>
          <w:shd w:val="clear" w:color="auto" w:fill="FFFFFF"/>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7316"/>
      </w:tblGrid>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Наименование муниципальной программы</w:t>
            </w:r>
          </w:p>
        </w:tc>
        <w:tc>
          <w:tcPr>
            <w:tcW w:w="731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«Развитие жилищно-коммунального хозяйства на территории  муниципального образования «Тихоновка»  на 2022-2024 годы (далее – Программа)</w:t>
            </w:r>
          </w:p>
        </w:tc>
      </w:tr>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Правовое основание разработки муниципальной программы</w:t>
            </w:r>
          </w:p>
        </w:tc>
        <w:tc>
          <w:tcPr>
            <w:tcW w:w="7316" w:type="dxa"/>
          </w:tcPr>
          <w:p w:rsidR="002D33CD" w:rsidRPr="0004270E" w:rsidRDefault="002D33CD" w:rsidP="002D33CD">
            <w:pPr>
              <w:widowControl w:val="0"/>
              <w:shd w:val="clear" w:color="auto" w:fill="FFFFFF"/>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Федеральный закон от 06.10.2003 № 131-ФЗ «Об общих принципах организации местного самоуправления в Российской Федерации»;</w:t>
            </w:r>
          </w:p>
          <w:p w:rsidR="002D33CD" w:rsidRPr="0004270E" w:rsidRDefault="002D33CD" w:rsidP="002D33CD">
            <w:pPr>
              <w:widowControl w:val="0"/>
              <w:shd w:val="clear" w:color="auto" w:fill="FFFFFF"/>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Федеральный закон от 07.12.2011 № 416-ФЗ «О водоснабжении и водоотведении»</w:t>
            </w:r>
          </w:p>
          <w:p w:rsidR="002D33CD" w:rsidRPr="0004270E" w:rsidRDefault="002D33CD" w:rsidP="002D33CD">
            <w:pPr>
              <w:widowControl w:val="0"/>
              <w:shd w:val="clear" w:color="auto" w:fill="FFFFFF"/>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Федеральный закон от 27.07.2010 № 190-ФЗ «О теплоснабжении»</w:t>
            </w:r>
          </w:p>
          <w:p w:rsidR="002D33CD" w:rsidRPr="0004270E" w:rsidRDefault="002D33CD" w:rsidP="002D33CD">
            <w:pPr>
              <w:widowControl w:val="0"/>
              <w:shd w:val="clear" w:color="auto" w:fill="FFFFFF"/>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 xml:space="preserve">Постановление Правительства Иркутской области от 11.12.2018 № 915-пп «Об утверждении государственной программы Иркутской области «Развитие жилищно-коммунального хозяйства и </w:t>
            </w:r>
            <w:r w:rsidRPr="0004270E">
              <w:rPr>
                <w:rFonts w:ascii="Courier New" w:eastAsia="Calibri" w:hAnsi="Courier New" w:cs="Courier New"/>
                <w:sz w:val="20"/>
                <w:szCs w:val="20"/>
                <w:shd w:val="clear" w:color="auto" w:fill="FFFFFF"/>
                <w:lang w:eastAsia="ru-RU"/>
              </w:rPr>
              <w:lastRenderedPageBreak/>
              <w:t xml:space="preserve">повышение </w:t>
            </w:r>
            <w:proofErr w:type="spellStart"/>
            <w:r w:rsidRPr="0004270E">
              <w:rPr>
                <w:rFonts w:ascii="Courier New" w:eastAsia="Calibri" w:hAnsi="Courier New" w:cs="Courier New"/>
                <w:sz w:val="20"/>
                <w:szCs w:val="20"/>
                <w:shd w:val="clear" w:color="auto" w:fill="FFFFFF"/>
                <w:lang w:eastAsia="ru-RU"/>
              </w:rPr>
              <w:t>энергоэффективности</w:t>
            </w:r>
            <w:proofErr w:type="spellEnd"/>
            <w:r w:rsidRPr="0004270E">
              <w:rPr>
                <w:rFonts w:ascii="Courier New" w:eastAsia="Calibri" w:hAnsi="Courier New" w:cs="Courier New"/>
                <w:sz w:val="20"/>
                <w:szCs w:val="20"/>
                <w:shd w:val="clear" w:color="auto" w:fill="FFFFFF"/>
                <w:lang w:eastAsia="ru-RU"/>
              </w:rPr>
              <w:t xml:space="preserve"> Иркутской области» на 2019 - 2024 годы и признании утратившими силу отдельных постановлений Правительства Иркутской области» </w:t>
            </w:r>
          </w:p>
        </w:tc>
      </w:tr>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lastRenderedPageBreak/>
              <w:t>Ответственный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исполнитель</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Администрация  муниципального образования «Тихоновка»</w:t>
            </w:r>
          </w:p>
        </w:tc>
      </w:tr>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Соисполнители</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не предусмотрены</w:t>
            </w:r>
          </w:p>
        </w:tc>
      </w:tr>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Участники</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Организации коммунального комплекса</w:t>
            </w:r>
          </w:p>
        </w:tc>
      </w:tr>
      <w:tr w:rsidR="002D33CD" w:rsidRPr="0004270E" w:rsidTr="002D33CD">
        <w:trPr>
          <w:trHeight w:val="278"/>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Цель</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r w:rsidRPr="0004270E">
              <w:rPr>
                <w:rFonts w:ascii="Courier New" w:eastAsia="Calibri" w:hAnsi="Courier New" w:cs="Courier New"/>
                <w:sz w:val="20"/>
                <w:szCs w:val="20"/>
                <w:shd w:val="clear" w:color="auto" w:fill="FFFFFF"/>
                <w:lang w:eastAsia="ru-RU"/>
              </w:rPr>
              <w:t xml:space="preserve"> </w:t>
            </w: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widowControl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sz w:val="20"/>
                <w:szCs w:val="20"/>
                <w:shd w:val="clear" w:color="auto" w:fill="FFFFFF"/>
                <w:lang w:eastAsia="ru-RU"/>
              </w:rPr>
              <w:t xml:space="preserve">Улучшение качества жилищно-коммунальных услуг посредством повышения уровня развития жилищно-коммунального хозяйства </w:t>
            </w:r>
          </w:p>
        </w:tc>
      </w:tr>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Задачи</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widowControl w:val="0"/>
              <w:shd w:val="clear" w:color="auto" w:fill="FFFFFF"/>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 xml:space="preserve">Повышение надежности функционирования систем коммунальной инфраструктуры на территории муниципального образования «Тихоновка». </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Повышение эффективности использования энергетических ресурсов в системе коммунального хозяйства  муниципального образования «Тихоновка».</w:t>
            </w:r>
          </w:p>
        </w:tc>
      </w:tr>
      <w:tr w:rsidR="002D33CD" w:rsidRPr="0004270E" w:rsidTr="002D33CD">
        <w:trPr>
          <w:trHeight w:val="553"/>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Сроки реализации</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2022-2024 годы</w:t>
            </w:r>
          </w:p>
        </w:tc>
      </w:tr>
      <w:tr w:rsidR="002D33CD" w:rsidRPr="0004270E" w:rsidTr="002D33CD">
        <w:trPr>
          <w:trHeight w:val="845"/>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Подпрограммы</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 Подпрограмма «Модернизация объектов коммунальной инфраструктуры  муниципального образования «Тихоновка» на 2022-2024 годы (Приложение 1 к муниципальной Программе).</w:t>
            </w:r>
          </w:p>
        </w:tc>
      </w:tr>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Объем и источники финансирования муниципальной программы</w:t>
            </w:r>
          </w:p>
        </w:tc>
        <w:tc>
          <w:tcPr>
            <w:tcW w:w="731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Общий объем финансирования Программы 1650,00 тыс. рублей, в том числе:</w:t>
            </w:r>
          </w:p>
          <w:p w:rsidR="002D33CD" w:rsidRPr="0004270E" w:rsidRDefault="002D33CD" w:rsidP="002D33CD">
            <w:pPr>
              <w:widowControl w:val="0"/>
              <w:numPr>
                <w:ilvl w:val="0"/>
                <w:numId w:val="2"/>
              </w:numPr>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u w:val="single"/>
                <w:shd w:val="clear" w:color="auto" w:fill="FFFFFF"/>
                <w:lang w:eastAsia="ru-RU"/>
              </w:rPr>
              <w:t>объем финансирования в разрезе подпрограмм</w:t>
            </w:r>
            <w:r w:rsidRPr="0004270E">
              <w:rPr>
                <w:rFonts w:ascii="Courier New" w:eastAsia="Calibri" w:hAnsi="Courier New" w:cs="Courier New"/>
                <w:color w:val="000000"/>
                <w:sz w:val="20"/>
                <w:szCs w:val="20"/>
                <w:shd w:val="clear" w:color="auto" w:fill="FFFFFF"/>
                <w:lang w:eastAsia="ru-RU"/>
              </w:rPr>
              <w:t>:</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 xml:space="preserve">1.«Модернизация объектов коммунальной инфраструктуры муниципального образования «Тихоновка» на 2022-2024 годы – </w:t>
            </w:r>
            <w:r w:rsidRPr="0004270E">
              <w:rPr>
                <w:rFonts w:ascii="Courier New" w:eastAsia="Calibri" w:hAnsi="Courier New" w:cs="Courier New"/>
                <w:color w:val="000000"/>
                <w:sz w:val="20"/>
                <w:szCs w:val="20"/>
                <w:shd w:val="clear" w:color="auto" w:fill="FFFFFF"/>
                <w:lang w:eastAsia="ru-RU"/>
              </w:rPr>
              <w:t>850,00 тыс. рублей;</w:t>
            </w:r>
          </w:p>
          <w:p w:rsidR="002D33CD" w:rsidRPr="0004270E" w:rsidRDefault="002D33CD" w:rsidP="002D33CD">
            <w:pPr>
              <w:widowControl w:val="0"/>
              <w:numPr>
                <w:ilvl w:val="0"/>
                <w:numId w:val="2"/>
              </w:numPr>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u w:val="single"/>
                <w:shd w:val="clear" w:color="auto" w:fill="FFFFFF"/>
                <w:lang w:eastAsia="ru-RU"/>
              </w:rPr>
              <w:t>объем финансирования Программы по годам</w:t>
            </w:r>
            <w:r w:rsidRPr="0004270E">
              <w:rPr>
                <w:rFonts w:ascii="Courier New" w:eastAsia="Calibri" w:hAnsi="Courier New" w:cs="Courier New"/>
                <w:color w:val="000000"/>
                <w:sz w:val="20"/>
                <w:szCs w:val="20"/>
                <w:shd w:val="clear" w:color="auto" w:fill="FFFFFF"/>
                <w:lang w:eastAsia="ru-RU"/>
              </w:rPr>
              <w:t>:</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 xml:space="preserve">2022 год </w:t>
            </w:r>
            <w:r w:rsidRPr="0004270E">
              <w:rPr>
                <w:rFonts w:ascii="Courier New" w:eastAsia="Calibri" w:hAnsi="Courier New" w:cs="Courier New"/>
                <w:sz w:val="20"/>
                <w:szCs w:val="20"/>
                <w:shd w:val="clear" w:color="auto" w:fill="FFFFFF"/>
                <w:lang w:eastAsia="ru-RU"/>
              </w:rPr>
              <w:t xml:space="preserve">– </w:t>
            </w:r>
            <w:r w:rsidRPr="0004270E">
              <w:rPr>
                <w:rFonts w:ascii="Courier New" w:eastAsia="Times New Roman" w:hAnsi="Courier New" w:cs="Courier New"/>
                <w:sz w:val="20"/>
                <w:szCs w:val="20"/>
                <w:shd w:val="clear" w:color="auto" w:fill="FFFFFF"/>
                <w:lang w:eastAsia="ru-RU"/>
              </w:rPr>
              <w:t xml:space="preserve">0,00 </w:t>
            </w:r>
            <w:r w:rsidRPr="0004270E">
              <w:rPr>
                <w:rFonts w:ascii="Courier New" w:eastAsia="Calibri" w:hAnsi="Courier New" w:cs="Courier New"/>
                <w:color w:val="000000"/>
                <w:sz w:val="20"/>
                <w:szCs w:val="20"/>
                <w:shd w:val="clear" w:color="auto" w:fill="FFFFFF"/>
                <w:lang w:eastAsia="ru-RU"/>
              </w:rPr>
              <w:t>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2023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Times New Roman" w:hAnsi="Courier New" w:cs="Courier New"/>
                <w:sz w:val="20"/>
                <w:szCs w:val="20"/>
                <w:shd w:val="clear" w:color="auto" w:fill="FFFFFF"/>
                <w:lang w:eastAsia="ru-RU"/>
              </w:rPr>
              <w:t>100,00 тыс.</w:t>
            </w:r>
            <w:r w:rsidRPr="0004270E">
              <w:rPr>
                <w:rFonts w:ascii="Courier New" w:eastAsia="Calibri" w:hAnsi="Courier New" w:cs="Courier New"/>
                <w:color w:val="000000"/>
                <w:sz w:val="20"/>
                <w:szCs w:val="20"/>
                <w:shd w:val="clear" w:color="auto" w:fill="FFFFFF"/>
                <w:lang w:eastAsia="ru-RU"/>
              </w:rPr>
              <w:t xml:space="preserve">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2024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Times New Roman" w:hAnsi="Courier New" w:cs="Courier New"/>
                <w:sz w:val="20"/>
                <w:szCs w:val="20"/>
                <w:shd w:val="clear" w:color="auto" w:fill="FFFFFF"/>
                <w:lang w:eastAsia="ru-RU"/>
              </w:rPr>
              <w:t xml:space="preserve">750,00 </w:t>
            </w:r>
            <w:r w:rsidRPr="0004270E">
              <w:rPr>
                <w:rFonts w:ascii="Courier New" w:eastAsia="Calibri" w:hAnsi="Courier New" w:cs="Courier New"/>
                <w:color w:val="000000"/>
                <w:sz w:val="20"/>
                <w:szCs w:val="20"/>
                <w:shd w:val="clear" w:color="auto" w:fill="FFFFFF"/>
                <w:lang w:eastAsia="ru-RU"/>
              </w:rPr>
              <w:t>тыс. рублей.</w:t>
            </w:r>
          </w:p>
          <w:p w:rsidR="002D33CD" w:rsidRPr="0004270E" w:rsidRDefault="002D33CD" w:rsidP="002D33CD">
            <w:pPr>
              <w:widowControl w:val="0"/>
              <w:numPr>
                <w:ilvl w:val="0"/>
                <w:numId w:val="2"/>
              </w:numPr>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u w:val="single"/>
                <w:shd w:val="clear" w:color="auto" w:fill="FFFFFF"/>
                <w:lang w:eastAsia="ru-RU"/>
              </w:rPr>
              <w:t>объем финансирования по источникам</w:t>
            </w:r>
            <w:r w:rsidRPr="0004270E">
              <w:rPr>
                <w:rFonts w:ascii="Courier New" w:eastAsia="Calibri" w:hAnsi="Courier New" w:cs="Courier New"/>
                <w:color w:val="000000"/>
                <w:sz w:val="20"/>
                <w:szCs w:val="20"/>
                <w:shd w:val="clear" w:color="auto" w:fill="FFFFFF"/>
                <w:lang w:eastAsia="ru-RU"/>
              </w:rPr>
              <w:t>:</w:t>
            </w:r>
          </w:p>
          <w:p w:rsidR="002D33CD" w:rsidRPr="0004270E" w:rsidRDefault="002D33CD" w:rsidP="002D33CD">
            <w:pPr>
              <w:widowControl w:val="0"/>
              <w:tabs>
                <w:tab w:val="left" w:pos="318"/>
              </w:tabs>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 xml:space="preserve">а) местный бюджет – </w:t>
            </w:r>
            <w:r w:rsidRPr="0004270E">
              <w:rPr>
                <w:rFonts w:ascii="Courier New" w:eastAsia="Calibri" w:hAnsi="Courier New" w:cs="Courier New"/>
                <w:color w:val="000000"/>
                <w:sz w:val="20"/>
                <w:szCs w:val="20"/>
                <w:shd w:val="clear" w:color="auto" w:fill="FFFFFF"/>
                <w:lang w:eastAsia="ru-RU"/>
              </w:rPr>
              <w:t>850,00 тыс. рублей, в том числе</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 xml:space="preserve">2022 год </w:t>
            </w:r>
            <w:r w:rsidRPr="0004270E">
              <w:rPr>
                <w:rFonts w:ascii="Courier New" w:eastAsia="Calibri" w:hAnsi="Courier New" w:cs="Courier New"/>
                <w:sz w:val="20"/>
                <w:szCs w:val="20"/>
                <w:shd w:val="clear" w:color="auto" w:fill="FFFFFF"/>
                <w:lang w:eastAsia="ru-RU"/>
              </w:rPr>
              <w:t xml:space="preserve">– </w:t>
            </w:r>
            <w:r w:rsidRPr="0004270E">
              <w:rPr>
                <w:rFonts w:ascii="Courier New" w:eastAsia="Calibri" w:hAnsi="Courier New" w:cs="Courier New"/>
                <w:color w:val="000000"/>
                <w:sz w:val="20"/>
                <w:szCs w:val="20"/>
                <w:shd w:val="clear" w:color="auto" w:fill="FFFFFF"/>
                <w:lang w:eastAsia="ru-RU"/>
              </w:rPr>
              <w:t>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2023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100,00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2024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750,00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б)</w:t>
            </w:r>
            <w:r w:rsidRPr="0004270E">
              <w:rPr>
                <w:rFonts w:ascii="Courier New" w:eastAsia="Times New Roman" w:hAnsi="Courier New" w:cs="Courier New"/>
                <w:sz w:val="20"/>
                <w:szCs w:val="20"/>
                <w:shd w:val="clear" w:color="auto" w:fill="FFFFFF"/>
                <w:lang w:eastAsia="ru-RU"/>
              </w:rPr>
              <w:t xml:space="preserve"> </w:t>
            </w:r>
            <w:r w:rsidRPr="0004270E">
              <w:rPr>
                <w:rFonts w:ascii="Courier New" w:eastAsia="Calibri" w:hAnsi="Courier New" w:cs="Courier New"/>
                <w:sz w:val="20"/>
                <w:szCs w:val="20"/>
                <w:shd w:val="clear" w:color="auto" w:fill="FFFFFF"/>
                <w:lang w:eastAsia="ru-RU"/>
              </w:rPr>
              <w:t xml:space="preserve">областной бюджет – </w:t>
            </w:r>
            <w:r w:rsidRPr="0004270E">
              <w:rPr>
                <w:rFonts w:ascii="Courier New" w:eastAsia="Times New Roman" w:hAnsi="Courier New" w:cs="Courier New"/>
                <w:sz w:val="20"/>
                <w:szCs w:val="20"/>
                <w:shd w:val="clear" w:color="auto" w:fill="FFFFFF"/>
                <w:lang w:eastAsia="ru-RU"/>
              </w:rPr>
              <w:t xml:space="preserve">0,00 </w:t>
            </w:r>
            <w:r w:rsidRPr="0004270E">
              <w:rPr>
                <w:rFonts w:ascii="Courier New" w:eastAsia="Calibri" w:hAnsi="Courier New" w:cs="Courier New"/>
                <w:color w:val="000000"/>
                <w:sz w:val="20"/>
                <w:szCs w:val="20"/>
                <w:shd w:val="clear" w:color="auto" w:fill="FFFFFF"/>
                <w:lang w:eastAsia="ru-RU"/>
              </w:rPr>
              <w:t>тыс. рублей, в том числе</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 xml:space="preserve">2022 год </w:t>
            </w:r>
            <w:r w:rsidRPr="0004270E">
              <w:rPr>
                <w:rFonts w:ascii="Courier New" w:eastAsia="Calibri" w:hAnsi="Courier New" w:cs="Courier New"/>
                <w:sz w:val="20"/>
                <w:szCs w:val="20"/>
                <w:shd w:val="clear" w:color="auto" w:fill="FFFFFF"/>
                <w:lang w:eastAsia="ru-RU"/>
              </w:rPr>
              <w:t xml:space="preserve">– </w:t>
            </w:r>
            <w:r w:rsidRPr="0004270E">
              <w:rPr>
                <w:rFonts w:ascii="Courier New" w:eastAsia="Times New Roman" w:hAnsi="Courier New" w:cs="Courier New"/>
                <w:sz w:val="20"/>
                <w:szCs w:val="20"/>
                <w:shd w:val="clear" w:color="auto" w:fill="FFFFFF"/>
                <w:lang w:eastAsia="ru-RU"/>
              </w:rPr>
              <w:t xml:space="preserve">0,00 </w:t>
            </w:r>
            <w:r w:rsidRPr="0004270E">
              <w:rPr>
                <w:rFonts w:ascii="Courier New" w:eastAsia="Calibri" w:hAnsi="Courier New" w:cs="Courier New"/>
                <w:color w:val="000000"/>
                <w:sz w:val="20"/>
                <w:szCs w:val="20"/>
                <w:shd w:val="clear" w:color="auto" w:fill="FFFFFF"/>
                <w:lang w:eastAsia="ru-RU"/>
              </w:rPr>
              <w:t>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2023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2024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в)</w:t>
            </w:r>
            <w:r w:rsidRPr="0004270E">
              <w:rPr>
                <w:rFonts w:ascii="Courier New" w:eastAsia="Times New Roman" w:hAnsi="Courier New" w:cs="Courier New"/>
                <w:sz w:val="20"/>
                <w:szCs w:val="20"/>
                <w:shd w:val="clear" w:color="auto" w:fill="FFFFFF"/>
                <w:lang w:eastAsia="ru-RU"/>
              </w:rPr>
              <w:t xml:space="preserve"> </w:t>
            </w:r>
            <w:r w:rsidRPr="0004270E">
              <w:rPr>
                <w:rFonts w:ascii="Courier New" w:eastAsia="Calibri" w:hAnsi="Courier New" w:cs="Courier New"/>
                <w:sz w:val="20"/>
                <w:szCs w:val="20"/>
                <w:shd w:val="clear" w:color="auto" w:fill="FFFFFF"/>
                <w:lang w:eastAsia="ru-RU"/>
              </w:rPr>
              <w:t xml:space="preserve">федеральный бюджет – </w:t>
            </w:r>
            <w:r w:rsidRPr="0004270E">
              <w:rPr>
                <w:rFonts w:ascii="Courier New" w:eastAsia="Calibri" w:hAnsi="Courier New" w:cs="Courier New"/>
                <w:color w:val="000000"/>
                <w:sz w:val="20"/>
                <w:szCs w:val="20"/>
                <w:shd w:val="clear" w:color="auto" w:fill="FFFFFF"/>
                <w:lang w:eastAsia="ru-RU"/>
              </w:rPr>
              <w:t>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p>
        </w:tc>
      </w:tr>
      <w:tr w:rsidR="002D33CD" w:rsidRPr="0004270E" w:rsidTr="002D33CD">
        <w:trPr>
          <w:jc w:val="center"/>
        </w:trPr>
        <w:tc>
          <w:tcPr>
            <w:tcW w:w="2784"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Ожидаемые конечные</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результаты реализации</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муниципальной</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программы</w:t>
            </w:r>
          </w:p>
        </w:tc>
        <w:tc>
          <w:tcPr>
            <w:tcW w:w="7316" w:type="dxa"/>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Значительное уменьшение количества инцидентов по отказам оборудования на теплоисточнике и инженерных сетях, снижение вероятности возникновения аварийных ситуаций.</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Повышение энергетической, экономической и экологической эффективности предприятий коммунального комплекса.</w:t>
            </w:r>
          </w:p>
        </w:tc>
      </w:tr>
    </w:tbl>
    <w:p w:rsidR="002D33CD" w:rsidRPr="0004270E" w:rsidRDefault="002D33CD" w:rsidP="002D33CD">
      <w:pPr>
        <w:widowControl w:val="0"/>
        <w:spacing w:after="0" w:line="240" w:lineRule="auto"/>
        <w:jc w:val="both"/>
        <w:rPr>
          <w:rFonts w:ascii="Times New Roman" w:eastAsia="Times New Roman" w:hAnsi="Times New Roman" w:cs="Times New Roman"/>
          <w:b/>
          <w:bCs/>
          <w:sz w:val="20"/>
          <w:szCs w:val="20"/>
          <w:shd w:val="clear" w:color="auto" w:fill="FFFFFF"/>
          <w:lang w:val="x-none" w:eastAsia="x-none"/>
        </w:rPr>
      </w:pPr>
    </w:p>
    <w:p w:rsidR="002D33CD" w:rsidRPr="0004270E" w:rsidRDefault="002D33CD" w:rsidP="002D33CD">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2D33CD" w:rsidRPr="0004270E" w:rsidRDefault="002D33CD" w:rsidP="002D33CD">
      <w:pPr>
        <w:keepNext/>
        <w:spacing w:after="0" w:line="240" w:lineRule="auto"/>
        <w:jc w:val="both"/>
        <w:outlineLvl w:val="0"/>
        <w:rPr>
          <w:rFonts w:ascii="Arial" w:eastAsia="Times New Roman" w:hAnsi="Arial" w:cs="Arial"/>
          <w:b/>
          <w:color w:val="000000"/>
          <w:sz w:val="20"/>
          <w:szCs w:val="20"/>
          <w:lang w:val="x-none" w:eastAsia="x-none"/>
        </w:rPr>
      </w:pPr>
      <w:r w:rsidRPr="0004270E">
        <w:rPr>
          <w:rFonts w:ascii="Arial" w:eastAsia="Times New Roman" w:hAnsi="Arial" w:cs="Arial"/>
          <w:b/>
          <w:color w:val="000000"/>
          <w:sz w:val="20"/>
          <w:szCs w:val="20"/>
          <w:lang w:val="x-none" w:eastAsia="x-none"/>
        </w:rPr>
        <w:t>Раздел 2. Характеристика текущего состояния сферы реализации муниципальной программы</w:t>
      </w:r>
    </w:p>
    <w:p w:rsidR="002D33CD" w:rsidRPr="0004270E" w:rsidRDefault="002D33CD" w:rsidP="002D33CD">
      <w:pPr>
        <w:spacing w:after="0" w:line="240" w:lineRule="auto"/>
        <w:jc w:val="both"/>
        <w:rPr>
          <w:rFonts w:ascii="Arial" w:eastAsia="Calibri" w:hAnsi="Arial" w:cs="Arial"/>
          <w:sz w:val="20"/>
          <w:szCs w:val="20"/>
          <w:lang w:eastAsia="ru-RU"/>
        </w:rPr>
      </w:pP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Уровень развития жилищно-коммунального хозяйства является важнейшим для формирования социально-экономических условий устойчивого развития муниципального образования «Тихоновка».</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В состав поселения включены: с. Тихоновка, д. Чилим, д. Парамоновка.</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На 1 января 2022 года численность постоянно проживающего населения составляет 1547 человек.</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lastRenderedPageBreak/>
        <w:t xml:space="preserve">На территории поселения осуществляют свою деятельность </w:t>
      </w:r>
      <w:proofErr w:type="spellStart"/>
      <w:r w:rsidRPr="0004270E">
        <w:rPr>
          <w:rFonts w:ascii="Arial" w:eastAsia="Calibri" w:hAnsi="Arial" w:cs="Arial"/>
          <w:sz w:val="20"/>
          <w:szCs w:val="20"/>
          <w:lang w:eastAsia="ru-RU"/>
        </w:rPr>
        <w:t>ресурсоснабжающие</w:t>
      </w:r>
      <w:proofErr w:type="spellEnd"/>
      <w:r w:rsidRPr="0004270E">
        <w:rPr>
          <w:rFonts w:ascii="Arial" w:eastAsia="Calibri" w:hAnsi="Arial" w:cs="Arial"/>
          <w:sz w:val="20"/>
          <w:szCs w:val="20"/>
          <w:lang w:eastAsia="ru-RU"/>
        </w:rPr>
        <w:t xml:space="preserve"> организации: электроснабжение – Восточное отделение ООО «Иркутская </w:t>
      </w:r>
      <w:proofErr w:type="spellStart"/>
      <w:r w:rsidRPr="0004270E">
        <w:rPr>
          <w:rFonts w:ascii="Arial" w:eastAsia="Calibri" w:hAnsi="Arial" w:cs="Arial"/>
          <w:sz w:val="20"/>
          <w:szCs w:val="20"/>
          <w:lang w:eastAsia="ru-RU"/>
        </w:rPr>
        <w:t>энергосбытовая</w:t>
      </w:r>
      <w:proofErr w:type="spellEnd"/>
      <w:r w:rsidRPr="0004270E">
        <w:rPr>
          <w:rFonts w:ascii="Arial" w:eastAsia="Calibri" w:hAnsi="Arial" w:cs="Arial"/>
          <w:sz w:val="20"/>
          <w:szCs w:val="20"/>
          <w:lang w:eastAsia="ru-RU"/>
        </w:rPr>
        <w:t xml:space="preserve"> компания»; теплоснабжение и водоснабжение – отсутствуют. </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b/>
          <w:i/>
          <w:sz w:val="20"/>
          <w:szCs w:val="20"/>
          <w:lang w:eastAsia="ru-RU"/>
        </w:rPr>
        <w:t>Жилищный фонд</w:t>
      </w:r>
      <w:r w:rsidRPr="0004270E">
        <w:rPr>
          <w:rFonts w:ascii="Arial" w:eastAsia="Calibri" w:hAnsi="Arial" w:cs="Arial"/>
          <w:sz w:val="20"/>
          <w:szCs w:val="20"/>
          <w:lang w:eastAsia="ru-RU"/>
        </w:rPr>
        <w:t xml:space="preserve"> муниципального образования «Тихоновка» представлен 1-2х этажными застройками усадебного типа.</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 xml:space="preserve"> Согласно предоставленным данным, на 01.01.2022 г жилищный фонд муниципального образования «Тихоновка» составил 30,035 тыс. м² общей площади. </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На муниципальный жилой фонд приходится 0,065 тыс. м², на частный – 29,7 тыс. м².</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b/>
          <w:i/>
          <w:sz w:val="20"/>
          <w:szCs w:val="20"/>
          <w:lang w:eastAsia="ru-RU"/>
        </w:rPr>
        <w:t>Водоснабжение</w:t>
      </w:r>
      <w:r w:rsidRPr="0004270E">
        <w:rPr>
          <w:rFonts w:ascii="Arial" w:eastAsia="Calibri" w:hAnsi="Arial" w:cs="Arial"/>
          <w:sz w:val="20"/>
          <w:szCs w:val="20"/>
          <w:lang w:eastAsia="ru-RU"/>
        </w:rPr>
        <w:t xml:space="preserve"> населенных пунктов муниципального образования «Тихоновка» осуществляется, в основном, путем использования подземных вод посредством эксплуатации колодцев и рассредоточенных водозаборных скважин. На территории муниципального образования находятся следующие объекты водоснабжения: водонапорные башни - 5 шт.: в с. Тихоновка – 4 шт., д. Чилим – 1 шт.  Качество исходной воды из трех скважин, свидетельствует о соответствии ее качества по микробиологическим показателям и соответствует требованиям ГОСТ 2761-84 «Выбор источника хозяйственно-питьевого водоснабжения». Две водонапорные башни используются в целях пожарной безопасности (для заправки пожарных машин).</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b/>
          <w:i/>
          <w:sz w:val="20"/>
          <w:szCs w:val="20"/>
          <w:lang w:eastAsia="ru-RU"/>
        </w:rPr>
        <w:t>Электроснабжение</w:t>
      </w:r>
      <w:r w:rsidRPr="0004270E">
        <w:rPr>
          <w:rFonts w:ascii="Arial" w:eastAsia="Calibri" w:hAnsi="Arial" w:cs="Arial"/>
          <w:sz w:val="20"/>
          <w:szCs w:val="20"/>
          <w:lang w:eastAsia="ru-RU"/>
        </w:rPr>
        <w:t xml:space="preserve"> осуществляется от источников энергосистемы ОАО «Иркутскэнерго». Все населенные пункты муниципального образования «Тихоновка» подключены к ПС-35\10—через ПС-10/0,4 </w:t>
      </w:r>
      <w:proofErr w:type="spellStart"/>
      <w:r w:rsidRPr="0004270E">
        <w:rPr>
          <w:rFonts w:ascii="Arial" w:eastAsia="Calibri" w:hAnsi="Arial" w:cs="Arial"/>
          <w:sz w:val="20"/>
          <w:szCs w:val="20"/>
          <w:lang w:eastAsia="ru-RU"/>
        </w:rPr>
        <w:t>кВ</w:t>
      </w:r>
      <w:proofErr w:type="spellEnd"/>
      <w:r w:rsidRPr="0004270E">
        <w:rPr>
          <w:rFonts w:ascii="Arial" w:eastAsia="Calibri" w:hAnsi="Arial" w:cs="Arial"/>
          <w:sz w:val="20"/>
          <w:szCs w:val="20"/>
          <w:lang w:eastAsia="ru-RU"/>
        </w:rPr>
        <w:t xml:space="preserve"> посредством ВЛ-10 </w:t>
      </w:r>
      <w:proofErr w:type="spellStart"/>
      <w:r w:rsidRPr="0004270E">
        <w:rPr>
          <w:rFonts w:ascii="Arial" w:eastAsia="Calibri" w:hAnsi="Arial" w:cs="Arial"/>
          <w:sz w:val="20"/>
          <w:szCs w:val="20"/>
          <w:lang w:eastAsia="ru-RU"/>
        </w:rPr>
        <w:t>кВ.</w:t>
      </w:r>
      <w:proofErr w:type="spellEnd"/>
      <w:r w:rsidRPr="0004270E">
        <w:rPr>
          <w:rFonts w:ascii="Arial" w:eastAsia="Calibri" w:hAnsi="Arial" w:cs="Arial"/>
          <w:sz w:val="20"/>
          <w:szCs w:val="20"/>
          <w:lang w:eastAsia="ru-RU"/>
        </w:rPr>
        <w:t xml:space="preserve"> Основной проблемой электрических сетей является загнивание деревянных опор ВЛ (срок эксплуатации 30 – 35 лет). Для улучшения качества электроснабжения на территории поселения собственником выполняются работы по реконструкции существующих ВЛ с частичной заменой опор и провода.</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b/>
          <w:i/>
          <w:sz w:val="20"/>
          <w:szCs w:val="20"/>
          <w:lang w:eastAsia="ru-RU"/>
        </w:rPr>
        <w:t>Уличное освещение</w:t>
      </w:r>
      <w:r w:rsidRPr="0004270E">
        <w:rPr>
          <w:rFonts w:ascii="Arial" w:eastAsia="Calibri" w:hAnsi="Arial" w:cs="Arial"/>
          <w:sz w:val="20"/>
          <w:szCs w:val="20"/>
          <w:lang w:eastAsia="ru-RU"/>
        </w:rPr>
        <w:t xml:space="preserve"> частично уличное освещение установлено во всех населенных пунктах. </w:t>
      </w:r>
    </w:p>
    <w:p w:rsidR="002D33CD" w:rsidRPr="0004270E" w:rsidRDefault="002D33CD" w:rsidP="002D33CD">
      <w:pPr>
        <w:tabs>
          <w:tab w:val="left" w:pos="9354"/>
        </w:tabs>
        <w:spacing w:after="0" w:line="240" w:lineRule="auto"/>
        <w:ind w:firstLine="709"/>
        <w:jc w:val="both"/>
        <w:rPr>
          <w:rFonts w:ascii="Arial" w:eastAsia="Times New Roman" w:hAnsi="Arial" w:cs="Arial"/>
          <w:sz w:val="20"/>
          <w:szCs w:val="20"/>
          <w:lang w:val="x-none" w:eastAsia="x-none"/>
        </w:rPr>
      </w:pPr>
      <w:r w:rsidRPr="0004270E">
        <w:rPr>
          <w:rFonts w:ascii="Arial" w:eastAsia="Times New Roman" w:hAnsi="Arial" w:cs="Arial"/>
          <w:b/>
          <w:i/>
          <w:sz w:val="20"/>
          <w:szCs w:val="20"/>
          <w:lang w:val="x-none" w:eastAsia="x-none"/>
        </w:rPr>
        <w:t>Теплоснабжение</w:t>
      </w:r>
      <w:r w:rsidRPr="0004270E">
        <w:rPr>
          <w:rFonts w:ascii="Arial" w:eastAsia="Times New Roman" w:hAnsi="Arial" w:cs="Arial"/>
          <w:sz w:val="20"/>
          <w:szCs w:val="20"/>
          <w:lang w:val="x-none" w:eastAsia="x-none"/>
        </w:rPr>
        <w:t xml:space="preserve"> </w:t>
      </w:r>
      <w:r w:rsidRPr="0004270E">
        <w:rPr>
          <w:rFonts w:ascii="Arial" w:eastAsia="Times New Roman" w:hAnsi="Arial" w:cs="Arial"/>
          <w:sz w:val="20"/>
          <w:szCs w:val="20"/>
          <w:lang w:eastAsia="x-none"/>
        </w:rPr>
        <w:t>О</w:t>
      </w:r>
      <w:proofErr w:type="spellStart"/>
      <w:r w:rsidRPr="0004270E">
        <w:rPr>
          <w:rFonts w:ascii="Arial" w:eastAsia="Times New Roman" w:hAnsi="Arial" w:cs="Arial"/>
          <w:sz w:val="20"/>
          <w:szCs w:val="20"/>
          <w:lang w:val="x-none" w:eastAsia="x-none"/>
        </w:rPr>
        <w:t>бъек</w:t>
      </w:r>
      <w:r w:rsidRPr="0004270E">
        <w:rPr>
          <w:rFonts w:ascii="Arial" w:eastAsia="Times New Roman" w:hAnsi="Arial" w:cs="Arial"/>
          <w:sz w:val="20"/>
          <w:szCs w:val="20"/>
          <w:lang w:eastAsia="x-none"/>
        </w:rPr>
        <w:t>ты</w:t>
      </w:r>
      <w:proofErr w:type="spellEnd"/>
      <w:r w:rsidRPr="0004270E">
        <w:rPr>
          <w:rFonts w:ascii="Arial" w:eastAsia="Times New Roman" w:hAnsi="Arial" w:cs="Arial"/>
          <w:sz w:val="20"/>
          <w:szCs w:val="20"/>
          <w:lang w:val="x-none" w:eastAsia="x-none"/>
        </w:rPr>
        <w:t xml:space="preserve"> соцкультбыта </w:t>
      </w:r>
      <w:r w:rsidRPr="0004270E">
        <w:rPr>
          <w:rFonts w:ascii="Arial" w:eastAsia="Times New Roman" w:hAnsi="Arial" w:cs="Arial"/>
          <w:sz w:val="20"/>
          <w:szCs w:val="20"/>
          <w:lang w:eastAsia="x-none"/>
        </w:rPr>
        <w:t xml:space="preserve">(Дом культуры, библиотека), административное здание администрации имеют бойлерное отопление, комбинированное с </w:t>
      </w:r>
      <w:proofErr w:type="spellStart"/>
      <w:r w:rsidRPr="0004270E">
        <w:rPr>
          <w:rFonts w:ascii="Arial" w:eastAsia="Times New Roman" w:hAnsi="Arial" w:cs="Arial"/>
          <w:sz w:val="20"/>
          <w:szCs w:val="20"/>
          <w:lang w:eastAsia="x-none"/>
        </w:rPr>
        <w:t>электроотоплением</w:t>
      </w:r>
      <w:proofErr w:type="spellEnd"/>
      <w:r w:rsidRPr="0004270E">
        <w:rPr>
          <w:rFonts w:ascii="Arial" w:eastAsia="Times New Roman" w:hAnsi="Arial" w:cs="Arial"/>
          <w:sz w:val="20"/>
          <w:szCs w:val="20"/>
          <w:lang w:eastAsia="x-none"/>
        </w:rPr>
        <w:t>. Ж</w:t>
      </w:r>
      <w:proofErr w:type="spellStart"/>
      <w:r w:rsidRPr="0004270E">
        <w:rPr>
          <w:rFonts w:ascii="Arial" w:eastAsia="Times New Roman" w:hAnsi="Arial" w:cs="Arial"/>
          <w:sz w:val="20"/>
          <w:szCs w:val="20"/>
          <w:lang w:val="x-none" w:eastAsia="x-none"/>
        </w:rPr>
        <w:t>илой</w:t>
      </w:r>
      <w:proofErr w:type="spellEnd"/>
      <w:r w:rsidRPr="0004270E">
        <w:rPr>
          <w:rFonts w:ascii="Arial" w:eastAsia="Times New Roman" w:hAnsi="Arial" w:cs="Arial"/>
          <w:sz w:val="20"/>
          <w:szCs w:val="20"/>
          <w:lang w:val="x-none" w:eastAsia="x-none"/>
        </w:rPr>
        <w:t xml:space="preserve"> фонд</w:t>
      </w:r>
      <w:r w:rsidRPr="0004270E">
        <w:rPr>
          <w:rFonts w:ascii="Arial" w:eastAsia="Times New Roman" w:hAnsi="Arial" w:cs="Arial"/>
          <w:sz w:val="20"/>
          <w:szCs w:val="20"/>
          <w:lang w:eastAsia="x-none"/>
        </w:rPr>
        <w:t xml:space="preserve">: </w:t>
      </w:r>
      <w:r w:rsidRPr="0004270E">
        <w:rPr>
          <w:rFonts w:ascii="Arial" w:eastAsia="Times New Roman" w:hAnsi="Arial" w:cs="Arial"/>
          <w:sz w:val="20"/>
          <w:szCs w:val="20"/>
          <w:lang w:val="x-none" w:eastAsia="x-none"/>
        </w:rPr>
        <w:t xml:space="preserve">неблагоустроенное и </w:t>
      </w:r>
      <w:proofErr w:type="spellStart"/>
      <w:r w:rsidRPr="0004270E">
        <w:rPr>
          <w:rFonts w:ascii="Arial" w:eastAsia="Times New Roman" w:hAnsi="Arial" w:cs="Arial"/>
          <w:sz w:val="20"/>
          <w:szCs w:val="20"/>
          <w:lang w:val="x-none" w:eastAsia="x-none"/>
        </w:rPr>
        <w:t>полублагоустроенное</w:t>
      </w:r>
      <w:proofErr w:type="spellEnd"/>
      <w:r w:rsidRPr="0004270E">
        <w:rPr>
          <w:rFonts w:ascii="Arial" w:eastAsia="Times New Roman" w:hAnsi="Arial" w:cs="Arial"/>
          <w:sz w:val="20"/>
          <w:szCs w:val="20"/>
          <w:lang w:val="x-none" w:eastAsia="x-none"/>
        </w:rPr>
        <w:t xml:space="preserve"> жилье имеет печное на твердом топливе или бойлерное отопление (в основном комбинированное с </w:t>
      </w:r>
      <w:proofErr w:type="spellStart"/>
      <w:r w:rsidRPr="0004270E">
        <w:rPr>
          <w:rFonts w:ascii="Arial" w:eastAsia="Times New Roman" w:hAnsi="Arial" w:cs="Arial"/>
          <w:sz w:val="20"/>
          <w:szCs w:val="20"/>
          <w:lang w:val="x-none" w:eastAsia="x-none"/>
        </w:rPr>
        <w:t>электроотоплением</w:t>
      </w:r>
      <w:proofErr w:type="spellEnd"/>
      <w:r w:rsidRPr="0004270E">
        <w:rPr>
          <w:rFonts w:ascii="Arial" w:eastAsia="Times New Roman" w:hAnsi="Arial" w:cs="Arial"/>
          <w:sz w:val="20"/>
          <w:szCs w:val="20"/>
          <w:lang w:val="x-none" w:eastAsia="x-none"/>
        </w:rPr>
        <w:t>).</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b/>
          <w:i/>
          <w:sz w:val="20"/>
          <w:szCs w:val="20"/>
          <w:lang w:eastAsia="ru-RU"/>
        </w:rPr>
        <w:t>Транспортный комплекс</w:t>
      </w:r>
      <w:r w:rsidRPr="0004270E">
        <w:rPr>
          <w:rFonts w:ascii="Arial" w:eastAsia="Calibri" w:hAnsi="Arial" w:cs="Arial"/>
          <w:sz w:val="20"/>
          <w:szCs w:val="20"/>
          <w:lang w:eastAsia="ru-RU"/>
        </w:rPr>
        <w:t>: муниципальные автотранспортные предприятия на территории муниципального образования «Тихоновка» отсутствуют.</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b/>
          <w:i/>
          <w:sz w:val="20"/>
          <w:szCs w:val="20"/>
          <w:lang w:eastAsia="ru-RU"/>
        </w:rPr>
        <w:t>Бесхозные объекты недвижимого имущества, используемых для передачи энергетических ресурсов</w:t>
      </w:r>
      <w:r w:rsidRPr="0004270E">
        <w:rPr>
          <w:rFonts w:ascii="Arial" w:eastAsia="Calibri" w:hAnsi="Arial" w:cs="Arial"/>
          <w:sz w:val="20"/>
          <w:szCs w:val="20"/>
          <w:lang w:eastAsia="ru-RU"/>
        </w:rPr>
        <w:t xml:space="preserve"> (включая газоснабжение, тепло- и электроснабжение) на территории муниципального образования «Тихоновка» отсутствуют.</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b/>
          <w:i/>
          <w:sz w:val="20"/>
          <w:szCs w:val="20"/>
          <w:lang w:eastAsia="ru-RU"/>
        </w:rPr>
        <w:t>Система организация сбора и вывоза отходов</w:t>
      </w:r>
      <w:r w:rsidRPr="0004270E">
        <w:rPr>
          <w:rFonts w:ascii="Arial" w:eastAsia="Calibri" w:hAnsi="Arial" w:cs="Arial"/>
          <w:sz w:val="20"/>
          <w:szCs w:val="20"/>
          <w:lang w:eastAsia="ru-RU"/>
        </w:rPr>
        <w:t xml:space="preserve"> на территории Муниципального образования «Тихоновка» присутствует, обслуживающая компания ООО «РТ-НЭО-Иркутск».</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 xml:space="preserve">Анализ сложившейся в населенных пунктах поселения ситуации показал, что сфера жилищно-коммунального хозяйство нуждается в целенаправленной модернизации с целью повышения эффективности (энергетической, экономической и экологической), </w:t>
      </w:r>
      <w:r w:rsidRPr="0004270E">
        <w:rPr>
          <w:rFonts w:ascii="Arial" w:eastAsia="Calibri" w:hAnsi="Arial" w:cs="Arial"/>
          <w:bCs/>
          <w:color w:val="000000"/>
          <w:sz w:val="20"/>
          <w:szCs w:val="20"/>
          <w:lang w:eastAsia="ru-RU"/>
        </w:rPr>
        <w:t>повышения уровня комфортных условий, безопасности и эстетической привлекательности муниципального образования «Тихоновка» для проживания населения</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Таким образом, решение организационно-методических, экономических и правовых проблем в жилищно-коммунальном комплексе муниципального образования «Тихоновка» требует использования программно-целевого метода.</w:t>
      </w:r>
    </w:p>
    <w:p w:rsidR="002D33CD" w:rsidRPr="0004270E" w:rsidRDefault="002D33CD" w:rsidP="002D33CD">
      <w:pPr>
        <w:spacing w:after="0" w:line="240" w:lineRule="auto"/>
        <w:jc w:val="both"/>
        <w:rPr>
          <w:rFonts w:ascii="Arial" w:eastAsia="Calibri" w:hAnsi="Arial" w:cs="Arial"/>
          <w:color w:val="FF0000"/>
          <w:sz w:val="20"/>
          <w:szCs w:val="20"/>
          <w:lang w:eastAsia="ru-RU"/>
        </w:rPr>
      </w:pPr>
    </w:p>
    <w:p w:rsidR="002D33CD" w:rsidRPr="0004270E" w:rsidRDefault="002D33CD" w:rsidP="002D33CD">
      <w:pPr>
        <w:keepNext/>
        <w:spacing w:after="0" w:line="240" w:lineRule="auto"/>
        <w:jc w:val="both"/>
        <w:outlineLvl w:val="0"/>
        <w:rPr>
          <w:rFonts w:ascii="Arial" w:eastAsia="Times New Roman" w:hAnsi="Arial" w:cs="Arial"/>
          <w:b/>
          <w:color w:val="000000"/>
          <w:sz w:val="20"/>
          <w:szCs w:val="20"/>
          <w:lang w:val="x-none" w:eastAsia="x-none"/>
        </w:rPr>
      </w:pPr>
      <w:r w:rsidRPr="0004270E">
        <w:rPr>
          <w:rFonts w:ascii="Arial" w:eastAsia="Times New Roman" w:hAnsi="Arial" w:cs="Arial"/>
          <w:b/>
          <w:color w:val="000000"/>
          <w:sz w:val="20"/>
          <w:szCs w:val="20"/>
          <w:lang w:val="x-none" w:eastAsia="x-none"/>
        </w:rPr>
        <w:t>Раздел 3. Цели и задачи муниципальной программы</w:t>
      </w:r>
    </w:p>
    <w:p w:rsidR="002D33CD" w:rsidRPr="0004270E" w:rsidRDefault="002D33CD" w:rsidP="002D33CD">
      <w:pPr>
        <w:spacing w:after="0" w:line="240" w:lineRule="auto"/>
        <w:jc w:val="both"/>
        <w:rPr>
          <w:rFonts w:ascii="Arial" w:eastAsia="Calibri" w:hAnsi="Arial" w:cs="Arial"/>
          <w:sz w:val="20"/>
          <w:szCs w:val="20"/>
          <w:lang w:eastAsia="ru-RU"/>
        </w:rPr>
      </w:pP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Цель программы:</w:t>
      </w:r>
    </w:p>
    <w:p w:rsidR="002D33CD" w:rsidRPr="0004270E" w:rsidRDefault="002D33CD" w:rsidP="002D33CD">
      <w:pPr>
        <w:spacing w:after="0" w:line="240" w:lineRule="auto"/>
        <w:ind w:firstLine="709"/>
        <w:jc w:val="both"/>
        <w:rPr>
          <w:rFonts w:ascii="Arial" w:eastAsia="Calibri" w:hAnsi="Arial" w:cs="Arial"/>
          <w:color w:val="000000"/>
          <w:sz w:val="20"/>
          <w:szCs w:val="20"/>
          <w:lang w:eastAsia="ru-RU"/>
        </w:rPr>
      </w:pPr>
      <w:r w:rsidRPr="0004270E">
        <w:rPr>
          <w:rFonts w:ascii="Arial" w:eastAsia="Calibri" w:hAnsi="Arial" w:cs="Arial"/>
          <w:color w:val="000000"/>
          <w:sz w:val="20"/>
          <w:szCs w:val="20"/>
          <w:lang w:eastAsia="ru-RU"/>
        </w:rPr>
        <w:t>-улучшение качества предоставляемых коммунальных услуг, повышение энергетической эффективности в сфере коммунального хозяйства.</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 xml:space="preserve"> Для достижения этих целей предусматривается решение следующих задач:</w:t>
      </w:r>
    </w:p>
    <w:p w:rsidR="002D33CD" w:rsidRPr="0004270E" w:rsidRDefault="002D33CD" w:rsidP="002D33CD">
      <w:pPr>
        <w:widowControl w:val="0"/>
        <w:shd w:val="clear" w:color="auto" w:fill="FFFFFF"/>
        <w:spacing w:after="0" w:line="240" w:lineRule="auto"/>
        <w:ind w:firstLine="708"/>
        <w:jc w:val="both"/>
        <w:rPr>
          <w:rFonts w:ascii="Arial" w:eastAsia="Calibri" w:hAnsi="Arial" w:cs="Arial"/>
          <w:sz w:val="20"/>
          <w:szCs w:val="20"/>
          <w:shd w:val="clear" w:color="auto" w:fill="FFFFFF"/>
          <w:lang w:val="x-none" w:eastAsia="x-none"/>
        </w:rPr>
      </w:pPr>
      <w:r w:rsidRPr="0004270E">
        <w:rPr>
          <w:rFonts w:ascii="Arial" w:eastAsia="Calibri" w:hAnsi="Arial" w:cs="Arial"/>
          <w:sz w:val="20"/>
          <w:szCs w:val="20"/>
          <w:shd w:val="clear" w:color="auto" w:fill="FFFFFF"/>
          <w:lang w:val="x-none" w:eastAsia="x-none"/>
        </w:rPr>
        <w:t xml:space="preserve">-повышение надежности функционирования систем коммунальной инфраструктуры на территории  муниципального образования </w:t>
      </w:r>
      <w:r w:rsidRPr="0004270E">
        <w:rPr>
          <w:rFonts w:ascii="Arial" w:eastAsia="Calibri" w:hAnsi="Arial" w:cs="Arial"/>
          <w:sz w:val="20"/>
          <w:szCs w:val="20"/>
          <w:shd w:val="clear" w:color="auto" w:fill="FFFFFF"/>
          <w:lang w:eastAsia="x-none"/>
        </w:rPr>
        <w:t>«Тихоновка».</w:t>
      </w:r>
      <w:r w:rsidRPr="0004270E">
        <w:rPr>
          <w:rFonts w:ascii="Arial" w:eastAsia="Calibri" w:hAnsi="Arial" w:cs="Arial"/>
          <w:sz w:val="20"/>
          <w:szCs w:val="20"/>
          <w:shd w:val="clear" w:color="auto" w:fill="FFFFFF"/>
          <w:lang w:val="x-none" w:eastAsia="x-none"/>
        </w:rPr>
        <w:t xml:space="preserve"> </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-эффективное использование энергетических ресурсов в коммунальных системах муниципального образования «Тихоновка».</w:t>
      </w:r>
    </w:p>
    <w:p w:rsidR="002D33CD" w:rsidRPr="0004270E" w:rsidRDefault="002D33CD" w:rsidP="002D33CD">
      <w:pPr>
        <w:spacing w:after="0" w:line="240" w:lineRule="auto"/>
        <w:ind w:firstLine="851"/>
        <w:jc w:val="both"/>
        <w:rPr>
          <w:rFonts w:ascii="Arial" w:eastAsia="Calibri" w:hAnsi="Arial" w:cs="Arial"/>
          <w:sz w:val="20"/>
          <w:szCs w:val="20"/>
          <w:lang w:eastAsia="ru-RU"/>
        </w:rPr>
      </w:pPr>
    </w:p>
    <w:p w:rsidR="002D33CD" w:rsidRPr="0004270E" w:rsidRDefault="002D33CD" w:rsidP="002D33CD">
      <w:pPr>
        <w:spacing w:after="0" w:line="240" w:lineRule="auto"/>
        <w:ind w:firstLine="360"/>
        <w:jc w:val="both"/>
        <w:rPr>
          <w:rFonts w:ascii="Arial" w:eastAsia="Calibri" w:hAnsi="Arial" w:cs="Arial"/>
          <w:b/>
          <w:color w:val="000000"/>
          <w:sz w:val="20"/>
          <w:szCs w:val="20"/>
          <w:lang w:eastAsia="ru-RU"/>
        </w:rPr>
      </w:pPr>
      <w:r w:rsidRPr="0004270E">
        <w:rPr>
          <w:rFonts w:ascii="Arial" w:eastAsia="Calibri" w:hAnsi="Arial" w:cs="Arial"/>
          <w:b/>
          <w:sz w:val="20"/>
          <w:szCs w:val="20"/>
          <w:lang w:eastAsia="ru-RU"/>
        </w:rPr>
        <w:t>Раздел 4.</w:t>
      </w:r>
      <w:r w:rsidRPr="0004270E">
        <w:rPr>
          <w:rFonts w:ascii="Arial" w:eastAsia="Calibri" w:hAnsi="Arial" w:cs="Arial"/>
          <w:b/>
          <w:color w:val="000000"/>
          <w:sz w:val="20"/>
          <w:szCs w:val="20"/>
          <w:lang w:eastAsia="ru-RU"/>
        </w:rPr>
        <w:t xml:space="preserve"> Обоснование выделения подпрограмм</w:t>
      </w:r>
    </w:p>
    <w:p w:rsidR="002D33CD" w:rsidRPr="0004270E" w:rsidRDefault="002D33CD" w:rsidP="002D33CD">
      <w:pPr>
        <w:spacing w:after="0" w:line="240" w:lineRule="auto"/>
        <w:ind w:firstLine="360"/>
        <w:jc w:val="both"/>
        <w:rPr>
          <w:rFonts w:ascii="Arial" w:eastAsia="Calibri" w:hAnsi="Arial" w:cs="Arial"/>
          <w:color w:val="000000"/>
          <w:sz w:val="20"/>
          <w:szCs w:val="20"/>
          <w:lang w:eastAsia="ru-RU"/>
        </w:rPr>
      </w:pPr>
    </w:p>
    <w:p w:rsidR="002D33CD" w:rsidRPr="0004270E" w:rsidRDefault="002D33CD" w:rsidP="002D33CD">
      <w:pPr>
        <w:spacing w:after="0" w:line="240" w:lineRule="auto"/>
        <w:ind w:firstLine="709"/>
        <w:jc w:val="both"/>
        <w:rPr>
          <w:rFonts w:ascii="Arial" w:eastAsia="Calibri" w:hAnsi="Arial" w:cs="Arial"/>
          <w:color w:val="000000"/>
          <w:sz w:val="20"/>
          <w:szCs w:val="20"/>
          <w:lang w:eastAsia="ru-RU"/>
        </w:rPr>
      </w:pPr>
      <w:r w:rsidRPr="0004270E">
        <w:rPr>
          <w:rFonts w:ascii="Arial" w:eastAsia="Calibri" w:hAnsi="Arial" w:cs="Arial"/>
          <w:color w:val="000000"/>
          <w:sz w:val="20"/>
          <w:szCs w:val="20"/>
          <w:lang w:eastAsia="ru-RU"/>
        </w:rPr>
        <w:t>Настоящая муниципальная программа включает в себя подпрограмму, содержащую взаимоувязанные по целям, срокам и ресурсному обеспечению мероприятия. При необходимости и наличии дополнительного финансирования Программа может быть расширена за счет дополнительных подпрограмм, охватывающих другие направления содержания и развития коммунальной инфраструктуры муниципального образования «Тихоновка».</w:t>
      </w:r>
    </w:p>
    <w:p w:rsidR="002D33CD" w:rsidRPr="0004270E" w:rsidRDefault="002D33CD" w:rsidP="002D33CD">
      <w:pPr>
        <w:widowControl w:val="0"/>
        <w:shd w:val="clear" w:color="auto" w:fill="FFFFFF"/>
        <w:spacing w:after="0" w:line="240" w:lineRule="auto"/>
        <w:ind w:firstLine="426"/>
        <w:jc w:val="both"/>
        <w:rPr>
          <w:rFonts w:ascii="Arial" w:eastAsia="Calibri" w:hAnsi="Arial" w:cs="Arial"/>
          <w:sz w:val="20"/>
          <w:szCs w:val="20"/>
          <w:shd w:val="clear" w:color="auto" w:fill="FFFFFF"/>
          <w:lang w:val="x-none" w:eastAsia="x-none"/>
        </w:rPr>
      </w:pPr>
      <w:r w:rsidRPr="0004270E">
        <w:rPr>
          <w:rFonts w:ascii="Arial" w:eastAsia="Times New Roman" w:hAnsi="Arial" w:cs="Arial"/>
          <w:b/>
          <w:i/>
          <w:color w:val="000000"/>
          <w:sz w:val="20"/>
          <w:szCs w:val="20"/>
          <w:shd w:val="clear" w:color="auto" w:fill="FFFFFF"/>
          <w:lang w:val="x-none" w:eastAsia="x-none"/>
        </w:rPr>
        <w:t xml:space="preserve">Подпрограмма </w:t>
      </w:r>
      <w:r w:rsidRPr="0004270E">
        <w:rPr>
          <w:rFonts w:ascii="Arial" w:eastAsia="Times New Roman" w:hAnsi="Arial" w:cs="Arial"/>
          <w:b/>
          <w:i/>
          <w:sz w:val="20"/>
          <w:szCs w:val="20"/>
          <w:shd w:val="clear" w:color="auto" w:fill="FFFFFF"/>
          <w:lang w:val="x-none" w:eastAsia="x-none"/>
        </w:rPr>
        <w:t xml:space="preserve">«Модернизация объектов коммунальной инфраструктуры муниципального образования </w:t>
      </w:r>
      <w:r w:rsidRPr="0004270E">
        <w:rPr>
          <w:rFonts w:ascii="Arial" w:eastAsia="Times New Roman" w:hAnsi="Arial" w:cs="Arial"/>
          <w:b/>
          <w:i/>
          <w:sz w:val="20"/>
          <w:szCs w:val="20"/>
          <w:shd w:val="clear" w:color="auto" w:fill="FFFFFF"/>
          <w:lang w:eastAsia="x-none"/>
        </w:rPr>
        <w:t>«Тихоновка»</w:t>
      </w:r>
      <w:r w:rsidRPr="0004270E">
        <w:rPr>
          <w:rFonts w:ascii="Arial" w:eastAsia="Times New Roman" w:hAnsi="Arial" w:cs="Arial"/>
          <w:sz w:val="20"/>
          <w:szCs w:val="20"/>
          <w:shd w:val="clear" w:color="auto" w:fill="FFFFFF"/>
          <w:lang w:val="x-none" w:eastAsia="x-none"/>
        </w:rPr>
        <w:t xml:space="preserve"> на 2022-2024 годы</w:t>
      </w:r>
      <w:r w:rsidRPr="0004270E">
        <w:rPr>
          <w:rFonts w:ascii="Arial" w:eastAsia="Times New Roman" w:hAnsi="Arial" w:cs="Arial"/>
          <w:b/>
          <w:i/>
          <w:color w:val="000000"/>
          <w:sz w:val="20"/>
          <w:szCs w:val="20"/>
          <w:shd w:val="clear" w:color="auto" w:fill="FFFFFF"/>
          <w:lang w:val="x-none" w:eastAsia="x-none"/>
        </w:rPr>
        <w:t>.</w:t>
      </w:r>
      <w:r w:rsidRPr="0004270E">
        <w:rPr>
          <w:rFonts w:ascii="Arial" w:eastAsia="Times New Roman" w:hAnsi="Arial" w:cs="Arial"/>
          <w:color w:val="000000"/>
          <w:sz w:val="20"/>
          <w:szCs w:val="20"/>
          <w:shd w:val="clear" w:color="auto" w:fill="FFFFFF"/>
          <w:lang w:val="x-none" w:eastAsia="x-none"/>
        </w:rPr>
        <w:t xml:space="preserve"> В рамках подпрограммы запланированы мероприятия, предусматривающие повышение уровня качества услуг по водоснабжению муниципального образования </w:t>
      </w:r>
      <w:r w:rsidRPr="0004270E">
        <w:rPr>
          <w:rFonts w:ascii="Arial" w:eastAsia="Times New Roman" w:hAnsi="Arial" w:cs="Arial"/>
          <w:color w:val="000000"/>
          <w:sz w:val="20"/>
          <w:szCs w:val="20"/>
          <w:shd w:val="clear" w:color="auto" w:fill="FFFFFF"/>
          <w:lang w:eastAsia="x-none"/>
        </w:rPr>
        <w:t xml:space="preserve">«Тихоновка» </w:t>
      </w:r>
      <w:r w:rsidRPr="0004270E">
        <w:rPr>
          <w:rFonts w:ascii="Arial" w:eastAsia="Times New Roman" w:hAnsi="Arial" w:cs="Arial"/>
          <w:color w:val="000000"/>
          <w:sz w:val="20"/>
          <w:szCs w:val="20"/>
          <w:shd w:val="clear" w:color="auto" w:fill="FFFFFF"/>
          <w:lang w:val="x-none" w:eastAsia="x-none"/>
        </w:rPr>
        <w:t xml:space="preserve">за счет </w:t>
      </w:r>
      <w:r w:rsidRPr="0004270E">
        <w:rPr>
          <w:rFonts w:ascii="Arial" w:eastAsia="Calibri" w:hAnsi="Arial" w:cs="Arial"/>
          <w:sz w:val="20"/>
          <w:szCs w:val="20"/>
          <w:shd w:val="clear" w:color="auto" w:fill="FFFFFF"/>
          <w:lang w:val="x-none" w:eastAsia="x-none"/>
        </w:rPr>
        <w:t xml:space="preserve">повышения надежности функционирования систем коммунальной инфраструктуры на </w:t>
      </w:r>
      <w:r w:rsidRPr="0004270E">
        <w:rPr>
          <w:rFonts w:ascii="Arial" w:eastAsia="Calibri" w:hAnsi="Arial" w:cs="Arial"/>
          <w:sz w:val="20"/>
          <w:szCs w:val="20"/>
          <w:shd w:val="clear" w:color="auto" w:fill="FFFFFF"/>
          <w:lang w:val="x-none" w:eastAsia="x-none"/>
        </w:rPr>
        <w:lastRenderedPageBreak/>
        <w:t xml:space="preserve">территории муниципального образования </w:t>
      </w:r>
      <w:r w:rsidRPr="0004270E">
        <w:rPr>
          <w:rFonts w:ascii="Arial" w:eastAsia="Calibri" w:hAnsi="Arial" w:cs="Arial"/>
          <w:sz w:val="20"/>
          <w:szCs w:val="20"/>
          <w:shd w:val="clear" w:color="auto" w:fill="FFFFFF"/>
          <w:lang w:eastAsia="x-none"/>
        </w:rPr>
        <w:t>«Тихоновка».</w:t>
      </w:r>
      <w:r w:rsidRPr="0004270E">
        <w:rPr>
          <w:rFonts w:ascii="Arial" w:eastAsia="Calibri" w:hAnsi="Arial" w:cs="Arial"/>
          <w:sz w:val="20"/>
          <w:szCs w:val="20"/>
          <w:shd w:val="clear" w:color="auto" w:fill="FFFFFF"/>
          <w:lang w:val="x-none" w:eastAsia="x-none"/>
        </w:rPr>
        <w:t xml:space="preserve"> </w:t>
      </w:r>
    </w:p>
    <w:p w:rsidR="002D33CD" w:rsidRPr="0004270E" w:rsidRDefault="002D33CD" w:rsidP="002D33CD">
      <w:pPr>
        <w:spacing w:after="0" w:line="240" w:lineRule="auto"/>
        <w:ind w:firstLine="360"/>
        <w:jc w:val="both"/>
        <w:rPr>
          <w:rFonts w:ascii="Arial" w:eastAsia="Calibri" w:hAnsi="Arial" w:cs="Arial"/>
          <w:sz w:val="20"/>
          <w:szCs w:val="20"/>
          <w:lang w:eastAsia="ru-RU"/>
        </w:rPr>
      </w:pPr>
    </w:p>
    <w:p w:rsidR="002D33CD" w:rsidRPr="0004270E" w:rsidRDefault="002D33CD" w:rsidP="002D33CD">
      <w:pPr>
        <w:spacing w:after="0" w:line="240" w:lineRule="auto"/>
        <w:ind w:firstLine="360"/>
        <w:jc w:val="both"/>
        <w:rPr>
          <w:rFonts w:ascii="Arial" w:eastAsia="Calibri" w:hAnsi="Arial" w:cs="Arial"/>
          <w:b/>
          <w:color w:val="000000"/>
          <w:sz w:val="20"/>
          <w:szCs w:val="20"/>
          <w:lang w:eastAsia="ru-RU"/>
        </w:rPr>
      </w:pPr>
      <w:r w:rsidRPr="0004270E">
        <w:rPr>
          <w:rFonts w:ascii="Arial" w:eastAsia="Calibri" w:hAnsi="Arial" w:cs="Arial"/>
          <w:b/>
          <w:sz w:val="20"/>
          <w:szCs w:val="20"/>
          <w:lang w:eastAsia="ru-RU"/>
        </w:rPr>
        <w:t>Раздел 5. Объем и источники финансирования муниципальной программы</w:t>
      </w:r>
    </w:p>
    <w:p w:rsidR="002D33CD" w:rsidRPr="0004270E" w:rsidRDefault="002D33CD" w:rsidP="002D33CD">
      <w:pPr>
        <w:spacing w:after="0" w:line="240" w:lineRule="auto"/>
        <w:jc w:val="both"/>
        <w:rPr>
          <w:rFonts w:ascii="Arial" w:eastAsia="Calibri" w:hAnsi="Arial" w:cs="Arial"/>
          <w:sz w:val="20"/>
          <w:szCs w:val="20"/>
          <w:lang w:eastAsia="ru-RU"/>
        </w:rPr>
      </w:pPr>
    </w:p>
    <w:p w:rsidR="002D33CD" w:rsidRPr="0004270E" w:rsidRDefault="002D33CD" w:rsidP="002D33CD">
      <w:pPr>
        <w:spacing w:after="0" w:line="240" w:lineRule="auto"/>
        <w:ind w:firstLine="851"/>
        <w:jc w:val="both"/>
        <w:rPr>
          <w:rFonts w:ascii="Arial" w:eastAsia="Calibri" w:hAnsi="Arial" w:cs="Arial"/>
          <w:sz w:val="20"/>
          <w:szCs w:val="20"/>
          <w:lang w:eastAsia="ru-RU"/>
        </w:rPr>
      </w:pPr>
      <w:r w:rsidRPr="0004270E">
        <w:rPr>
          <w:rFonts w:ascii="Arial" w:eastAsia="Calibri" w:hAnsi="Arial" w:cs="Arial"/>
          <w:sz w:val="20"/>
          <w:szCs w:val="20"/>
          <w:lang w:eastAsia="ru-RU"/>
        </w:rPr>
        <w:t>Реализация Программы предусматривается за счет средств бюджета</w:t>
      </w:r>
      <w:r w:rsidRPr="0004270E">
        <w:rPr>
          <w:rFonts w:ascii="Arial" w:eastAsia="Calibri" w:hAnsi="Arial" w:cs="Arial"/>
          <w:color w:val="000000"/>
          <w:sz w:val="20"/>
          <w:szCs w:val="20"/>
          <w:lang w:eastAsia="ru-RU"/>
        </w:rPr>
        <w:t xml:space="preserve"> муниципального образования «Тихоновка»</w:t>
      </w:r>
      <w:r w:rsidRPr="0004270E">
        <w:rPr>
          <w:rFonts w:ascii="Arial" w:eastAsia="Calibri" w:hAnsi="Arial" w:cs="Arial"/>
          <w:sz w:val="20"/>
          <w:szCs w:val="20"/>
          <w:lang w:eastAsia="ru-RU"/>
        </w:rPr>
        <w:t xml:space="preserve">, средств областного и федерального бюджета, внебюджетных источников (Приложение 2 к муниципальной программе). </w:t>
      </w:r>
    </w:p>
    <w:p w:rsidR="002D33CD" w:rsidRPr="0004270E" w:rsidRDefault="002D33CD" w:rsidP="002D33CD">
      <w:pPr>
        <w:spacing w:after="0" w:line="240" w:lineRule="auto"/>
        <w:ind w:firstLine="851"/>
        <w:jc w:val="both"/>
        <w:rPr>
          <w:rFonts w:ascii="Arial" w:eastAsia="Calibri" w:hAnsi="Arial" w:cs="Arial"/>
          <w:sz w:val="20"/>
          <w:szCs w:val="20"/>
          <w:lang w:eastAsia="ru-RU"/>
        </w:rPr>
      </w:pPr>
      <w:r w:rsidRPr="0004270E">
        <w:rPr>
          <w:rFonts w:ascii="Arial" w:eastAsia="Calibri" w:hAnsi="Arial" w:cs="Arial"/>
          <w:sz w:val="20"/>
          <w:szCs w:val="20"/>
          <w:lang w:eastAsia="ru-RU"/>
        </w:rPr>
        <w:t>В ходе реализации Программы объемы финансирования могут корректироваться на основе анализа полученных результатов, с учетом возможностей бюджета</w:t>
      </w:r>
      <w:r w:rsidRPr="0004270E">
        <w:rPr>
          <w:rFonts w:ascii="Arial" w:eastAsia="Calibri" w:hAnsi="Arial" w:cs="Arial"/>
          <w:color w:val="000000"/>
          <w:sz w:val="20"/>
          <w:szCs w:val="20"/>
          <w:lang w:eastAsia="ru-RU"/>
        </w:rPr>
        <w:t xml:space="preserve"> муниципального образования «Тихоновка»</w:t>
      </w:r>
      <w:r w:rsidRPr="0004270E">
        <w:rPr>
          <w:rFonts w:ascii="Arial" w:eastAsia="Calibri" w:hAnsi="Arial" w:cs="Arial"/>
          <w:sz w:val="20"/>
          <w:szCs w:val="20"/>
          <w:lang w:eastAsia="ru-RU"/>
        </w:rPr>
        <w:t xml:space="preserve">, объема субсидий из областного и федерального бюджета, средств из внебюджетных источников. </w:t>
      </w:r>
    </w:p>
    <w:p w:rsidR="002D33CD" w:rsidRPr="0004270E" w:rsidRDefault="002D33CD" w:rsidP="002D33CD">
      <w:pPr>
        <w:spacing w:after="0" w:line="240" w:lineRule="auto"/>
        <w:ind w:firstLine="851"/>
        <w:jc w:val="both"/>
        <w:rPr>
          <w:rFonts w:ascii="Arial" w:eastAsia="Calibri" w:hAnsi="Arial" w:cs="Arial"/>
          <w:sz w:val="20"/>
          <w:szCs w:val="20"/>
          <w:lang w:eastAsia="ru-RU"/>
        </w:rPr>
      </w:pPr>
      <w:r w:rsidRPr="0004270E">
        <w:rPr>
          <w:rFonts w:ascii="Arial" w:eastAsia="Calibri" w:hAnsi="Arial" w:cs="Arial"/>
          <w:sz w:val="20"/>
          <w:szCs w:val="20"/>
          <w:lang w:eastAsia="ru-RU"/>
        </w:rPr>
        <w:t>Общий срок реализации программы: 2022 - 2024 годы.</w:t>
      </w:r>
    </w:p>
    <w:p w:rsidR="002D33CD" w:rsidRPr="0004270E" w:rsidRDefault="002D33CD" w:rsidP="002D33CD">
      <w:pPr>
        <w:spacing w:after="0" w:line="240" w:lineRule="auto"/>
        <w:ind w:firstLine="851"/>
        <w:jc w:val="both"/>
        <w:rPr>
          <w:rFonts w:ascii="Arial" w:eastAsia="Calibri" w:hAnsi="Arial" w:cs="Arial"/>
          <w:sz w:val="20"/>
          <w:szCs w:val="20"/>
          <w:lang w:eastAsia="ru-RU"/>
        </w:rPr>
      </w:pPr>
    </w:p>
    <w:p w:rsidR="002D33CD" w:rsidRPr="0004270E" w:rsidRDefault="002D33CD" w:rsidP="002D33CD">
      <w:pPr>
        <w:spacing w:after="0" w:line="240" w:lineRule="auto"/>
        <w:ind w:firstLine="360"/>
        <w:jc w:val="both"/>
        <w:rPr>
          <w:rFonts w:ascii="Arial" w:eastAsia="Calibri" w:hAnsi="Arial" w:cs="Arial"/>
          <w:b/>
          <w:sz w:val="20"/>
          <w:szCs w:val="20"/>
          <w:lang w:eastAsia="ru-RU"/>
        </w:rPr>
      </w:pPr>
      <w:r w:rsidRPr="0004270E">
        <w:rPr>
          <w:rFonts w:ascii="Arial" w:eastAsia="Calibri" w:hAnsi="Arial" w:cs="Arial"/>
          <w:b/>
          <w:sz w:val="20"/>
          <w:szCs w:val="20"/>
          <w:lang w:eastAsia="ru-RU"/>
        </w:rPr>
        <w:t>Раздел 6.  Ожидаемые результаты реализации муниципальной программы</w:t>
      </w:r>
    </w:p>
    <w:p w:rsidR="002D33CD" w:rsidRPr="0004270E" w:rsidRDefault="002D33CD" w:rsidP="002D33CD">
      <w:pPr>
        <w:spacing w:after="0" w:line="240" w:lineRule="auto"/>
        <w:ind w:firstLine="851"/>
        <w:jc w:val="both"/>
        <w:rPr>
          <w:rFonts w:ascii="Arial" w:eastAsia="Calibri" w:hAnsi="Arial" w:cs="Arial"/>
          <w:sz w:val="20"/>
          <w:szCs w:val="20"/>
          <w:lang w:eastAsia="ru-RU"/>
        </w:rPr>
      </w:pPr>
    </w:p>
    <w:p w:rsidR="002D33CD" w:rsidRPr="0004270E" w:rsidRDefault="002D33CD" w:rsidP="002D33CD">
      <w:pPr>
        <w:spacing w:after="0" w:line="240" w:lineRule="auto"/>
        <w:ind w:firstLine="708"/>
        <w:jc w:val="both"/>
        <w:rPr>
          <w:rFonts w:ascii="Arial" w:eastAsia="Calibri" w:hAnsi="Arial" w:cs="Arial"/>
          <w:sz w:val="20"/>
          <w:szCs w:val="20"/>
          <w:lang w:eastAsia="ru-RU"/>
        </w:rPr>
      </w:pPr>
      <w:r w:rsidRPr="0004270E">
        <w:rPr>
          <w:rFonts w:ascii="Arial" w:eastAsia="Calibri" w:hAnsi="Arial" w:cs="Arial"/>
          <w:sz w:val="20"/>
          <w:szCs w:val="20"/>
          <w:lang w:eastAsia="ru-RU"/>
        </w:rPr>
        <w:t>Ожидаемым результатом реализации муниципальной программы является повышение энергетической, экономической и экологической эффективности жилищно-коммунального хозяйства</w:t>
      </w:r>
      <w:r w:rsidRPr="0004270E">
        <w:rPr>
          <w:rFonts w:ascii="Arial" w:eastAsia="Calibri" w:hAnsi="Arial" w:cs="Arial"/>
          <w:bCs/>
          <w:color w:val="000000"/>
          <w:sz w:val="20"/>
          <w:szCs w:val="20"/>
          <w:lang w:eastAsia="ru-RU"/>
        </w:rPr>
        <w:t xml:space="preserve"> </w:t>
      </w:r>
      <w:r w:rsidRPr="0004270E">
        <w:rPr>
          <w:rFonts w:ascii="Arial" w:eastAsia="Calibri" w:hAnsi="Arial" w:cs="Arial"/>
          <w:sz w:val="20"/>
          <w:szCs w:val="20"/>
          <w:lang w:eastAsia="ru-RU"/>
        </w:rPr>
        <w:t>за счет достижения целевых показателей по подпрограммам не менее 95% в год.</w:t>
      </w:r>
    </w:p>
    <w:p w:rsidR="002D33CD" w:rsidRPr="0004270E" w:rsidRDefault="002D33CD" w:rsidP="002D33CD">
      <w:pPr>
        <w:spacing w:after="0" w:line="240" w:lineRule="auto"/>
        <w:ind w:firstLine="708"/>
        <w:jc w:val="both"/>
        <w:rPr>
          <w:rFonts w:ascii="Arial" w:eastAsia="Calibri" w:hAnsi="Arial" w:cs="Arial"/>
          <w:sz w:val="20"/>
          <w:szCs w:val="20"/>
          <w:lang w:eastAsia="ru-RU"/>
        </w:rPr>
      </w:pPr>
      <w:r w:rsidRPr="0004270E">
        <w:rPr>
          <w:rFonts w:ascii="Arial" w:eastAsia="Calibri" w:hAnsi="Arial" w:cs="Arial"/>
          <w:sz w:val="20"/>
          <w:szCs w:val="20"/>
          <w:lang w:eastAsia="ru-RU"/>
        </w:rPr>
        <w:t>Количественные показатели результативности Программы с расшифровкой плановых значений по годам ее реализации представлены в Приложении 3 к муниципальной программе.</w:t>
      </w:r>
    </w:p>
    <w:p w:rsidR="002D33CD" w:rsidRPr="0004270E" w:rsidRDefault="002D33CD" w:rsidP="002D33CD">
      <w:pPr>
        <w:widowControl w:val="0"/>
        <w:tabs>
          <w:tab w:val="left" w:pos="1418"/>
        </w:tabs>
        <w:spacing w:after="100" w:afterAutospacing="1" w:line="240" w:lineRule="auto"/>
        <w:ind w:right="23"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 xml:space="preserve">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  </w:t>
      </w:r>
      <w:r w:rsidRPr="0004270E">
        <w:rPr>
          <w:rFonts w:ascii="Arial" w:eastAsia="Times New Roman" w:hAnsi="Arial" w:cs="Arial"/>
          <w:position w:val="-24"/>
          <w:sz w:val="20"/>
          <w:szCs w:val="20"/>
          <w:shd w:val="clear" w:color="auto" w:fill="FFFFFF"/>
          <w:lang w:val="x-none" w:eastAsia="x-none"/>
        </w:rPr>
        <w:object w:dxaOrig="8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pt;height:31.4pt" o:ole="">
            <v:imagedata r:id="rId5" o:title=""/>
          </v:shape>
          <o:OLEObject Type="Embed" ProgID="Equation.3" ShapeID="_x0000_i1025" DrawAspect="Content" ObjectID="_1725172436" r:id="rId6"/>
        </w:object>
      </w:r>
      <w:r w:rsidRPr="0004270E">
        <w:rPr>
          <w:rFonts w:ascii="Arial" w:eastAsia="Times New Roman" w:hAnsi="Arial" w:cs="Arial"/>
          <w:sz w:val="20"/>
          <w:szCs w:val="20"/>
          <w:shd w:val="clear" w:color="auto" w:fill="FFFFFF"/>
          <w:lang w:val="x-none" w:eastAsia="x-none"/>
        </w:rPr>
        <w:t>,</w:t>
      </w:r>
    </w:p>
    <w:p w:rsidR="002D33CD" w:rsidRPr="0004270E" w:rsidRDefault="002D33CD" w:rsidP="002D33CD">
      <w:pPr>
        <w:widowControl w:val="0"/>
        <w:tabs>
          <w:tab w:val="left" w:pos="993"/>
        </w:tabs>
        <w:spacing w:after="0" w:line="240" w:lineRule="auto"/>
        <w:ind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где: О – оценка степени достижения ожидаемого результата реализации муниципальной программы;</w:t>
      </w:r>
    </w:p>
    <w:p w:rsidR="002D33CD" w:rsidRPr="0004270E" w:rsidRDefault="002D33CD" w:rsidP="002D33CD">
      <w:pPr>
        <w:widowControl w:val="0"/>
        <w:tabs>
          <w:tab w:val="left" w:pos="993"/>
        </w:tabs>
        <w:spacing w:after="0" w:line="240" w:lineRule="auto"/>
        <w:ind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Ф – фактически достигнутое значение показателя результативности;</w:t>
      </w:r>
    </w:p>
    <w:p w:rsidR="002D33CD" w:rsidRPr="0004270E" w:rsidRDefault="002D33CD" w:rsidP="002D33CD">
      <w:pPr>
        <w:widowControl w:val="0"/>
        <w:tabs>
          <w:tab w:val="left" w:pos="993"/>
        </w:tabs>
        <w:spacing w:after="0" w:line="240" w:lineRule="auto"/>
        <w:ind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П – плановое значение показателя результативности.</w:t>
      </w:r>
    </w:p>
    <w:p w:rsidR="002D33CD" w:rsidRPr="0004270E" w:rsidRDefault="002D33CD" w:rsidP="002D33CD">
      <w:pPr>
        <w:widowControl w:val="0"/>
        <w:tabs>
          <w:tab w:val="left" w:pos="993"/>
        </w:tabs>
        <w:spacing w:after="0" w:line="240" w:lineRule="auto"/>
        <w:ind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В случае если уменьшение фактически достигнутого значения показателя является положительной динамикой, показатели Ф и П в формуле меняются местами.</w:t>
      </w:r>
    </w:p>
    <w:p w:rsidR="002D33CD" w:rsidRPr="0004270E" w:rsidRDefault="002D33CD" w:rsidP="002D33CD">
      <w:pPr>
        <w:widowControl w:val="0"/>
        <w:tabs>
          <w:tab w:val="left" w:pos="1418"/>
        </w:tabs>
        <w:spacing w:after="0" w:line="240" w:lineRule="auto"/>
        <w:ind w:right="20"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Уровень достигнутых результатов реализации муниципальной программы в целом определяется по формуле:</w:t>
      </w:r>
    </w:p>
    <w:p w:rsidR="002D33CD" w:rsidRPr="0004270E" w:rsidRDefault="002D33CD" w:rsidP="002D33CD">
      <w:pPr>
        <w:autoSpaceDE w:val="0"/>
        <w:autoSpaceDN w:val="0"/>
        <w:adjustRightInd w:val="0"/>
        <w:spacing w:after="0" w:line="240" w:lineRule="auto"/>
        <w:jc w:val="both"/>
        <w:rPr>
          <w:rFonts w:ascii="Arial" w:eastAsia="Calibri" w:hAnsi="Arial" w:cs="Arial"/>
          <w:sz w:val="20"/>
          <w:szCs w:val="20"/>
          <w:lang w:eastAsia="ru-RU"/>
        </w:rPr>
      </w:pPr>
      <w:r w:rsidRPr="0004270E">
        <w:rPr>
          <w:rFonts w:ascii="Arial" w:eastAsia="Calibri" w:hAnsi="Arial" w:cs="Arial"/>
          <w:position w:val="-54"/>
          <w:sz w:val="20"/>
          <w:szCs w:val="20"/>
          <w:lang w:eastAsia="ru-RU"/>
        </w:rPr>
        <w:object w:dxaOrig="2700" w:dyaOrig="1060">
          <v:shape id="_x0000_i1026" type="#_x0000_t75" style="width:134.8pt;height:52.85pt" o:ole="">
            <v:imagedata r:id="rId7" o:title=""/>
          </v:shape>
          <o:OLEObject Type="Embed" ProgID="Equation.3" ShapeID="_x0000_i1026" DrawAspect="Content" ObjectID="_1725172437" r:id="rId8"/>
        </w:object>
      </w:r>
      <w:r w:rsidRPr="0004270E">
        <w:rPr>
          <w:rFonts w:ascii="Arial" w:eastAsia="Calibri" w:hAnsi="Arial" w:cs="Arial"/>
          <w:sz w:val="20"/>
          <w:szCs w:val="20"/>
          <w:lang w:eastAsia="ru-RU"/>
        </w:rPr>
        <w:t xml:space="preserve"> ,</w:t>
      </w:r>
    </w:p>
    <w:p w:rsidR="002D33CD" w:rsidRPr="0004270E" w:rsidRDefault="002D33CD" w:rsidP="002D33CD">
      <w:pPr>
        <w:widowControl w:val="0"/>
        <w:tabs>
          <w:tab w:val="left" w:pos="993"/>
        </w:tabs>
        <w:spacing w:after="0" w:line="240" w:lineRule="auto"/>
        <w:ind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где: УО – уровень достигнутых результатов реализации муниципальной программы в целом;</w:t>
      </w:r>
    </w:p>
    <w:p w:rsidR="002D33CD" w:rsidRPr="0004270E" w:rsidRDefault="002D33CD" w:rsidP="002D33CD">
      <w:pPr>
        <w:widowControl w:val="0"/>
        <w:tabs>
          <w:tab w:val="left" w:pos="993"/>
        </w:tabs>
        <w:spacing w:after="0" w:line="240" w:lineRule="auto"/>
        <w:ind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О</w:t>
      </w:r>
      <w:r w:rsidRPr="0004270E">
        <w:rPr>
          <w:rFonts w:ascii="Arial" w:eastAsia="Times New Roman" w:hAnsi="Arial" w:cs="Arial"/>
          <w:sz w:val="20"/>
          <w:szCs w:val="20"/>
          <w:shd w:val="clear" w:color="auto" w:fill="FFFFFF"/>
          <w:vertAlign w:val="subscript"/>
          <w:lang w:val="x-none" w:eastAsia="x-none"/>
        </w:rPr>
        <w:t>1</w:t>
      </w:r>
      <w:r w:rsidRPr="0004270E">
        <w:rPr>
          <w:rFonts w:ascii="Arial" w:eastAsia="Times New Roman" w:hAnsi="Arial" w:cs="Arial"/>
          <w:sz w:val="20"/>
          <w:szCs w:val="20"/>
          <w:shd w:val="clear" w:color="auto" w:fill="FFFFFF"/>
          <w:lang w:val="x-none" w:eastAsia="x-none"/>
        </w:rPr>
        <w:t>, О</w:t>
      </w:r>
      <w:r w:rsidRPr="0004270E">
        <w:rPr>
          <w:rFonts w:ascii="Arial" w:eastAsia="Times New Roman" w:hAnsi="Arial" w:cs="Arial"/>
          <w:sz w:val="20"/>
          <w:szCs w:val="20"/>
          <w:shd w:val="clear" w:color="auto" w:fill="FFFFFF"/>
          <w:vertAlign w:val="subscript"/>
          <w:lang w:val="x-none" w:eastAsia="x-none"/>
        </w:rPr>
        <w:t>2</w:t>
      </w:r>
      <w:r w:rsidRPr="0004270E">
        <w:rPr>
          <w:rFonts w:ascii="Arial" w:eastAsia="Times New Roman" w:hAnsi="Arial" w:cs="Arial"/>
          <w:sz w:val="20"/>
          <w:szCs w:val="20"/>
          <w:shd w:val="clear" w:color="auto" w:fill="FFFFFF"/>
          <w:lang w:val="x-none" w:eastAsia="x-none"/>
        </w:rPr>
        <w:t>, О</w:t>
      </w:r>
      <w:r w:rsidRPr="0004270E">
        <w:rPr>
          <w:rFonts w:ascii="Arial" w:eastAsia="Times New Roman" w:hAnsi="Arial" w:cs="Arial"/>
          <w:sz w:val="20"/>
          <w:szCs w:val="20"/>
          <w:shd w:val="clear" w:color="auto" w:fill="FFFFFF"/>
          <w:vertAlign w:val="subscript"/>
          <w:lang w:val="x-none" w:eastAsia="x-none"/>
        </w:rPr>
        <w:t>3</w:t>
      </w:r>
      <w:r w:rsidRPr="0004270E">
        <w:rPr>
          <w:rFonts w:ascii="Arial" w:eastAsia="Times New Roman" w:hAnsi="Arial" w:cs="Arial"/>
          <w:sz w:val="20"/>
          <w:szCs w:val="20"/>
          <w:shd w:val="clear" w:color="auto" w:fill="FFFFFF"/>
          <w:lang w:val="x-none" w:eastAsia="x-none"/>
        </w:rPr>
        <w:t>, … – значения оценки степени достижения, ожидаемого ре</w:t>
      </w:r>
      <w:r w:rsidRPr="0004270E">
        <w:rPr>
          <w:rFonts w:ascii="Arial" w:eastAsia="Times New Roman" w:hAnsi="Arial" w:cs="Arial"/>
          <w:sz w:val="20"/>
          <w:szCs w:val="20"/>
          <w:shd w:val="clear" w:color="auto" w:fill="FFFFFF"/>
          <w:lang w:val="x-none" w:eastAsia="x-none"/>
        </w:rPr>
        <w:softHyphen/>
        <w:t>зультата реализации муниципальной программы по каждому из показателей результативности;</w:t>
      </w:r>
    </w:p>
    <w:p w:rsidR="002D33CD" w:rsidRPr="0004270E" w:rsidRDefault="002D33CD" w:rsidP="002D33CD">
      <w:pPr>
        <w:widowControl w:val="0"/>
        <w:tabs>
          <w:tab w:val="left" w:pos="993"/>
        </w:tabs>
        <w:spacing w:after="0" w:line="240" w:lineRule="auto"/>
        <w:ind w:firstLine="709"/>
        <w:jc w:val="both"/>
        <w:rPr>
          <w:rFonts w:ascii="Arial" w:eastAsia="Times New Roman" w:hAnsi="Arial" w:cs="Arial"/>
          <w:sz w:val="20"/>
          <w:szCs w:val="20"/>
          <w:shd w:val="clear" w:color="auto" w:fill="FFFFFF"/>
          <w:lang w:val="x-none" w:eastAsia="x-none"/>
        </w:rPr>
      </w:pPr>
      <w:r w:rsidRPr="0004270E">
        <w:rPr>
          <w:rFonts w:ascii="Arial" w:eastAsia="Times New Roman" w:hAnsi="Arial" w:cs="Arial"/>
          <w:sz w:val="20"/>
          <w:szCs w:val="20"/>
          <w:shd w:val="clear" w:color="auto" w:fill="FFFFFF"/>
          <w:lang w:val="x-none" w:eastAsia="x-none"/>
        </w:rPr>
        <w:t>К – количество показателей результативности.</w:t>
      </w:r>
    </w:p>
    <w:p w:rsidR="002D33CD" w:rsidRPr="0004270E" w:rsidRDefault="002D33CD" w:rsidP="002D33CD">
      <w:pPr>
        <w:widowControl w:val="0"/>
        <w:tabs>
          <w:tab w:val="left" w:pos="993"/>
        </w:tabs>
        <w:spacing w:after="0" w:line="240" w:lineRule="auto"/>
        <w:jc w:val="both"/>
        <w:rPr>
          <w:rFonts w:ascii="Arial" w:eastAsia="Times New Roman" w:hAnsi="Arial" w:cs="Arial"/>
          <w:sz w:val="20"/>
          <w:szCs w:val="20"/>
          <w:shd w:val="clear" w:color="auto" w:fill="FFFFFF"/>
          <w:lang w:val="x-none" w:eastAsia="x-none"/>
        </w:rPr>
      </w:pPr>
    </w:p>
    <w:p w:rsidR="002D33CD" w:rsidRPr="0004270E" w:rsidRDefault="002D33CD" w:rsidP="002D33CD">
      <w:pPr>
        <w:widowControl w:val="0"/>
        <w:tabs>
          <w:tab w:val="left" w:pos="993"/>
        </w:tabs>
        <w:spacing w:after="0" w:line="240" w:lineRule="auto"/>
        <w:ind w:firstLine="709"/>
        <w:jc w:val="both"/>
        <w:rPr>
          <w:rFonts w:ascii="Times New Roman" w:eastAsia="Times New Roman" w:hAnsi="Times New Roman" w:cs="Times New Roman"/>
          <w:sz w:val="20"/>
          <w:szCs w:val="20"/>
          <w:shd w:val="clear" w:color="auto" w:fill="FFFFFF"/>
          <w:lang w:val="x-none" w:eastAsia="x-none"/>
        </w:rPr>
      </w:pPr>
    </w:p>
    <w:p w:rsidR="002D33CD" w:rsidRPr="0004270E" w:rsidRDefault="002D33CD" w:rsidP="002D33CD">
      <w:pPr>
        <w:widowControl w:val="0"/>
        <w:tabs>
          <w:tab w:val="left" w:pos="993"/>
        </w:tabs>
        <w:spacing w:after="0" w:line="240" w:lineRule="auto"/>
        <w:ind w:firstLine="709"/>
        <w:jc w:val="both"/>
        <w:rPr>
          <w:rFonts w:ascii="Times New Roman" w:eastAsia="Times New Roman" w:hAnsi="Times New Roman" w:cs="Times New Roman"/>
          <w:sz w:val="20"/>
          <w:szCs w:val="20"/>
          <w:shd w:val="clear" w:color="auto" w:fill="FFFFFF"/>
          <w:lang w:val="x-none" w:eastAsia="x-none"/>
        </w:rPr>
      </w:pPr>
    </w:p>
    <w:p w:rsidR="002D33CD" w:rsidRPr="0004270E" w:rsidRDefault="002D33CD" w:rsidP="002D33CD">
      <w:pPr>
        <w:widowControl w:val="0"/>
        <w:tabs>
          <w:tab w:val="left" w:pos="993"/>
        </w:tabs>
        <w:spacing w:after="0" w:line="240" w:lineRule="auto"/>
        <w:ind w:firstLine="709"/>
        <w:jc w:val="right"/>
        <w:rPr>
          <w:rFonts w:ascii="Courier New" w:eastAsia="Times New Roman" w:hAnsi="Courier New" w:cs="Courier New"/>
          <w:sz w:val="20"/>
          <w:szCs w:val="20"/>
          <w:shd w:val="clear" w:color="auto" w:fill="FFFFFF"/>
          <w:lang w:val="x-none" w:eastAsia="x-none"/>
        </w:rPr>
      </w:pPr>
      <w:r w:rsidRPr="0004270E">
        <w:rPr>
          <w:rFonts w:ascii="Courier New" w:eastAsia="Times New Roman" w:hAnsi="Courier New" w:cs="Courier New"/>
          <w:sz w:val="20"/>
          <w:szCs w:val="20"/>
          <w:shd w:val="clear" w:color="auto" w:fill="FFFFFF"/>
          <w:lang w:val="x-none" w:eastAsia="x-none"/>
        </w:rPr>
        <w:t>ПРИЛОЖЕНИЕ № 1</w:t>
      </w: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к муниципальной программе</w:t>
      </w: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муниципального образования «Тихоновка»</w:t>
      </w: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«Развитие жилищно-коммунального</w:t>
      </w: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хозяйства на территории муниципального образования «Тихоновка» на 2022-2024 годы</w:t>
      </w:r>
    </w:p>
    <w:p w:rsidR="002D33CD" w:rsidRPr="0004270E" w:rsidRDefault="002D33CD" w:rsidP="002D33CD">
      <w:pPr>
        <w:tabs>
          <w:tab w:val="left" w:pos="284"/>
          <w:tab w:val="left" w:pos="426"/>
        </w:tabs>
        <w:spacing w:after="0" w:line="240" w:lineRule="auto"/>
        <w:ind w:left="5160"/>
        <w:jc w:val="both"/>
        <w:rPr>
          <w:rFonts w:ascii="Times New Roman" w:eastAsia="Calibri" w:hAnsi="Times New Roman" w:cs="Times New Roman"/>
          <w:sz w:val="20"/>
          <w:szCs w:val="20"/>
          <w:lang w:eastAsia="ru-RU"/>
        </w:rPr>
      </w:pPr>
    </w:p>
    <w:p w:rsidR="002D33CD" w:rsidRPr="0004270E" w:rsidRDefault="002D33CD" w:rsidP="002D33CD">
      <w:pPr>
        <w:widowControl w:val="0"/>
        <w:spacing w:after="0" w:line="240" w:lineRule="auto"/>
        <w:jc w:val="center"/>
        <w:rPr>
          <w:rFonts w:ascii="Arial" w:eastAsia="Times New Roman" w:hAnsi="Arial" w:cs="Arial"/>
          <w:b/>
          <w:bCs/>
          <w:sz w:val="20"/>
          <w:szCs w:val="20"/>
          <w:shd w:val="clear" w:color="auto" w:fill="FFFFFF"/>
          <w:lang w:val="x-none" w:eastAsia="x-none"/>
        </w:rPr>
      </w:pPr>
      <w:r w:rsidRPr="0004270E">
        <w:rPr>
          <w:rFonts w:ascii="Arial" w:eastAsia="Times New Roman" w:hAnsi="Arial" w:cs="Arial"/>
          <w:b/>
          <w:bCs/>
          <w:sz w:val="20"/>
          <w:szCs w:val="20"/>
          <w:shd w:val="clear" w:color="auto" w:fill="FFFFFF"/>
          <w:lang w:val="x-none" w:eastAsia="x-none"/>
        </w:rPr>
        <w:t xml:space="preserve">Подпрограмма «Модернизация объектов коммунальной инфраструктуры  муниципального образования </w:t>
      </w:r>
      <w:r w:rsidRPr="0004270E">
        <w:rPr>
          <w:rFonts w:ascii="Arial" w:eastAsia="Times New Roman" w:hAnsi="Arial" w:cs="Arial"/>
          <w:b/>
          <w:bCs/>
          <w:sz w:val="20"/>
          <w:szCs w:val="20"/>
          <w:shd w:val="clear" w:color="auto" w:fill="FFFFFF"/>
          <w:lang w:eastAsia="x-none"/>
        </w:rPr>
        <w:t xml:space="preserve">«Тихоновка» </w:t>
      </w:r>
      <w:r w:rsidRPr="0004270E">
        <w:rPr>
          <w:rFonts w:ascii="Arial" w:eastAsia="Times New Roman" w:hAnsi="Arial" w:cs="Arial"/>
          <w:b/>
          <w:bCs/>
          <w:sz w:val="20"/>
          <w:szCs w:val="20"/>
          <w:shd w:val="clear" w:color="auto" w:fill="FFFFFF"/>
          <w:lang w:val="x-none" w:eastAsia="x-none"/>
        </w:rPr>
        <w:t xml:space="preserve"> на 2022-2024 годы муниципальной программы «Развитие жилищно-коммунального хозяйства на территории  муниципального образования </w:t>
      </w:r>
      <w:r w:rsidRPr="0004270E">
        <w:rPr>
          <w:rFonts w:ascii="Arial" w:eastAsia="Times New Roman" w:hAnsi="Arial" w:cs="Arial"/>
          <w:b/>
          <w:bCs/>
          <w:sz w:val="20"/>
          <w:szCs w:val="20"/>
          <w:shd w:val="clear" w:color="auto" w:fill="FFFFFF"/>
          <w:lang w:eastAsia="x-none"/>
        </w:rPr>
        <w:t>«Тихоновка»</w:t>
      </w:r>
      <w:r w:rsidRPr="0004270E">
        <w:rPr>
          <w:rFonts w:ascii="Arial" w:eastAsia="Times New Roman" w:hAnsi="Arial" w:cs="Arial"/>
          <w:b/>
          <w:bCs/>
          <w:sz w:val="20"/>
          <w:szCs w:val="20"/>
          <w:shd w:val="clear" w:color="auto" w:fill="FFFFFF"/>
          <w:lang w:val="x-none" w:eastAsia="x-none"/>
        </w:rPr>
        <w:t xml:space="preserve"> на 2022-2024 годы</w:t>
      </w:r>
    </w:p>
    <w:p w:rsidR="002D33CD" w:rsidRPr="0004270E" w:rsidRDefault="002D33CD" w:rsidP="002D33CD">
      <w:pPr>
        <w:widowControl w:val="0"/>
        <w:spacing w:after="0" w:line="240" w:lineRule="auto"/>
        <w:jc w:val="center"/>
        <w:rPr>
          <w:rFonts w:ascii="Arial" w:eastAsia="Times New Roman" w:hAnsi="Arial" w:cs="Arial"/>
          <w:b/>
          <w:bCs/>
          <w:sz w:val="20"/>
          <w:szCs w:val="20"/>
          <w:shd w:val="clear" w:color="auto" w:fill="FFFFFF"/>
          <w:lang w:val="x-none" w:eastAsia="x-none"/>
        </w:rPr>
      </w:pPr>
    </w:p>
    <w:p w:rsidR="002D33CD" w:rsidRPr="0004270E" w:rsidRDefault="002D33CD" w:rsidP="002D33CD">
      <w:pPr>
        <w:widowControl w:val="0"/>
        <w:spacing w:after="0" w:line="240" w:lineRule="auto"/>
        <w:jc w:val="center"/>
        <w:rPr>
          <w:rFonts w:ascii="Arial" w:eastAsia="Times New Roman" w:hAnsi="Arial" w:cs="Arial"/>
          <w:sz w:val="20"/>
          <w:szCs w:val="20"/>
          <w:shd w:val="clear" w:color="auto" w:fill="FFFFFF"/>
          <w:lang w:val="x-none" w:eastAsia="x-none"/>
        </w:rPr>
      </w:pPr>
      <w:r w:rsidRPr="0004270E">
        <w:rPr>
          <w:rFonts w:ascii="Arial" w:eastAsia="Times New Roman" w:hAnsi="Arial" w:cs="Arial"/>
          <w:b/>
          <w:bCs/>
          <w:sz w:val="20"/>
          <w:szCs w:val="20"/>
          <w:shd w:val="clear" w:color="auto" w:fill="FFFFFF"/>
          <w:lang w:val="x-none" w:eastAsia="x-none"/>
        </w:rPr>
        <w:t>Раздел 1. ПАСПОРТ</w:t>
      </w:r>
      <w:r w:rsidRPr="0004270E">
        <w:rPr>
          <w:rFonts w:ascii="Arial" w:eastAsia="Times New Roman" w:hAnsi="Arial" w:cs="Arial"/>
          <w:sz w:val="20"/>
          <w:szCs w:val="20"/>
          <w:shd w:val="clear" w:color="auto" w:fill="FFFFFF"/>
          <w:lang w:val="x-none" w:eastAsia="x-none"/>
        </w:rPr>
        <w:t xml:space="preserve"> </w:t>
      </w:r>
      <w:r w:rsidRPr="0004270E">
        <w:rPr>
          <w:rFonts w:ascii="Arial" w:eastAsia="Times New Roman" w:hAnsi="Arial" w:cs="Arial"/>
          <w:b/>
          <w:bCs/>
          <w:sz w:val="20"/>
          <w:szCs w:val="20"/>
          <w:shd w:val="clear" w:color="auto" w:fill="FFFFFF"/>
          <w:lang w:val="x-none" w:eastAsia="x-none"/>
        </w:rPr>
        <w:t>ПОДПРОГРАММЫ</w:t>
      </w:r>
      <w:r w:rsidRPr="0004270E">
        <w:rPr>
          <w:rFonts w:ascii="Arial" w:eastAsia="Times New Roman" w:hAnsi="Arial" w:cs="Arial"/>
          <w:sz w:val="20"/>
          <w:szCs w:val="20"/>
          <w:shd w:val="clear" w:color="auto" w:fill="FFFFFF"/>
          <w:lang w:val="x-none" w:eastAsia="x-none"/>
        </w:rPr>
        <w:t xml:space="preserve"> </w:t>
      </w:r>
      <w:r w:rsidRPr="0004270E">
        <w:rPr>
          <w:rFonts w:ascii="Arial" w:eastAsia="Times New Roman" w:hAnsi="Arial" w:cs="Arial"/>
          <w:b/>
          <w:bCs/>
          <w:sz w:val="20"/>
          <w:szCs w:val="20"/>
          <w:shd w:val="clear" w:color="auto" w:fill="FFFFFF"/>
          <w:lang w:val="x-none" w:eastAsia="x-none"/>
        </w:rPr>
        <w:t>МУНИЦИПАЛЬНОЙ ПРОГРАММЫ</w:t>
      </w:r>
    </w:p>
    <w:p w:rsidR="002D33CD" w:rsidRPr="0004270E" w:rsidRDefault="002D33CD" w:rsidP="002D33CD">
      <w:pPr>
        <w:spacing w:after="0" w:line="240" w:lineRule="auto"/>
        <w:jc w:val="center"/>
        <w:rPr>
          <w:rFonts w:ascii="Arial" w:eastAsia="Times New Roman" w:hAnsi="Arial" w:cs="Arial"/>
          <w:sz w:val="20"/>
          <w:szCs w:val="20"/>
          <w:shd w:val="clear" w:color="auto" w:fill="FFFFFF"/>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7046"/>
      </w:tblGrid>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Наименование муниципальной программы</w:t>
            </w:r>
          </w:p>
        </w:tc>
        <w:tc>
          <w:tcPr>
            <w:tcW w:w="7046" w:type="dxa"/>
          </w:tcPr>
          <w:p w:rsidR="002D33CD" w:rsidRPr="0004270E" w:rsidRDefault="002D33CD" w:rsidP="002D33CD">
            <w:pPr>
              <w:widowControl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Муниципальная программа «Развитие жилищно-коммунального хозяйства на территории Муниципального образования «Тихоновка»» на 2022-2024 годы (далее – Программа)</w:t>
            </w:r>
          </w:p>
        </w:tc>
      </w:tr>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 xml:space="preserve">Наименование подпрограммы </w:t>
            </w:r>
          </w:p>
        </w:tc>
        <w:tc>
          <w:tcPr>
            <w:tcW w:w="7046" w:type="dxa"/>
          </w:tcPr>
          <w:p w:rsidR="002D33CD" w:rsidRPr="0004270E" w:rsidRDefault="002D33CD" w:rsidP="002D33CD">
            <w:pPr>
              <w:widowControl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 xml:space="preserve">«Модернизация объектов коммунальной инфраструктуры Муниципального образования «Тихоновка»» на 2022-2024 годы </w:t>
            </w:r>
            <w:r w:rsidRPr="0004270E">
              <w:rPr>
                <w:rFonts w:ascii="Courier New" w:eastAsia="Calibri" w:hAnsi="Courier New" w:cs="Courier New"/>
                <w:sz w:val="20"/>
                <w:szCs w:val="20"/>
                <w:shd w:val="clear" w:color="auto" w:fill="FFFFFF"/>
                <w:lang w:eastAsia="ru-RU"/>
              </w:rPr>
              <w:lastRenderedPageBreak/>
              <w:t>(далее – Подпрограмма 1)</w:t>
            </w:r>
          </w:p>
        </w:tc>
      </w:tr>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lastRenderedPageBreak/>
              <w:t xml:space="preserve">Ответственный исполнитель подпрограммы </w:t>
            </w:r>
          </w:p>
        </w:tc>
        <w:tc>
          <w:tcPr>
            <w:tcW w:w="704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Администрация Муниципального образования «Тихоновка»</w:t>
            </w:r>
          </w:p>
        </w:tc>
      </w:tr>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Участники подпрограммы</w:t>
            </w:r>
          </w:p>
        </w:tc>
        <w:tc>
          <w:tcPr>
            <w:tcW w:w="704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Организации коммунального комплекса</w:t>
            </w:r>
          </w:p>
        </w:tc>
      </w:tr>
      <w:tr w:rsidR="002D33CD" w:rsidRPr="0004270E" w:rsidTr="002D33CD">
        <w:trPr>
          <w:trHeight w:val="302"/>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Цель подпрограммы</w:t>
            </w:r>
          </w:p>
        </w:tc>
        <w:tc>
          <w:tcPr>
            <w:tcW w:w="7046" w:type="dxa"/>
          </w:tcPr>
          <w:p w:rsidR="002D33CD" w:rsidRPr="0004270E" w:rsidRDefault="002D33CD" w:rsidP="002D33CD">
            <w:pPr>
              <w:widowControl w:val="0"/>
              <w:shd w:val="clear" w:color="auto" w:fill="FFFFFF"/>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 xml:space="preserve">Повышение надежности функционирования систем коммунальной инфраструктуры на территории муниципального образования «Тихоновка». </w:t>
            </w:r>
          </w:p>
        </w:tc>
      </w:tr>
      <w:tr w:rsidR="002D33CD" w:rsidRPr="0004270E" w:rsidTr="002D33CD">
        <w:trPr>
          <w:trHeight w:val="712"/>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Задачи подпрограммы</w:t>
            </w:r>
          </w:p>
        </w:tc>
        <w:tc>
          <w:tcPr>
            <w:tcW w:w="7046" w:type="dxa"/>
          </w:tcPr>
          <w:p w:rsidR="002D33CD" w:rsidRPr="0004270E" w:rsidRDefault="002D33CD" w:rsidP="002D33CD">
            <w:pPr>
              <w:widowControl w:val="0"/>
              <w:shd w:val="clear" w:color="auto" w:fill="FFFFFF"/>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Модернизация, реконструкция и капитальный ремонт объектов теплоснабжения и водоснабжения на территории муниципального образования «Тихоновка»</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p>
        </w:tc>
      </w:tr>
      <w:tr w:rsidR="002D33CD" w:rsidRPr="0004270E" w:rsidTr="002D33CD">
        <w:trPr>
          <w:trHeight w:val="1451"/>
          <w:jc w:val="center"/>
        </w:trPr>
        <w:tc>
          <w:tcPr>
            <w:tcW w:w="2797" w:type="dxa"/>
          </w:tcPr>
          <w:p w:rsidR="002D33CD" w:rsidRPr="0004270E" w:rsidRDefault="002D33CD" w:rsidP="002D33CD">
            <w:pPr>
              <w:autoSpaceDE w:val="0"/>
              <w:autoSpaceDN w:val="0"/>
              <w:adjustRightInd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sz w:val="20"/>
                <w:szCs w:val="20"/>
                <w:lang w:eastAsia="ru-RU"/>
              </w:rPr>
              <w:t>Перечень основных мероприятий подпрограммы</w:t>
            </w:r>
          </w:p>
        </w:tc>
        <w:tc>
          <w:tcPr>
            <w:tcW w:w="7046" w:type="dxa"/>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1. Замена дымовой трубы в котельные Дома культуры с. Тихоновка  </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 Текущий ремонт объектов водоснабжения.</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3.Модернизация водонапорной башни путем внедрения и установки системы фильтрации и системы УФ – обеззараживания воды.</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4. Приобретение фильтров.</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5. Ремонт отопления в сельской библиотеке</w:t>
            </w:r>
          </w:p>
        </w:tc>
      </w:tr>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Сроки реализации</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 xml:space="preserve">подпрограммы </w:t>
            </w:r>
          </w:p>
        </w:tc>
        <w:tc>
          <w:tcPr>
            <w:tcW w:w="704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2022-2024 годы</w:t>
            </w:r>
          </w:p>
        </w:tc>
      </w:tr>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Целевые показатели подпрограммы</w:t>
            </w:r>
          </w:p>
        </w:tc>
        <w:tc>
          <w:tcPr>
            <w:tcW w:w="7046" w:type="dxa"/>
          </w:tcPr>
          <w:p w:rsidR="002D33CD" w:rsidRPr="0004270E" w:rsidRDefault="002D33CD" w:rsidP="002D33CD">
            <w:pPr>
              <w:widowControl w:val="0"/>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Количество инцидентов (технологических отказов) в системах тепло- и водоснабжения.</w:t>
            </w:r>
          </w:p>
        </w:tc>
      </w:tr>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 xml:space="preserve">Объем и источники финансирования подпрограммы </w:t>
            </w:r>
          </w:p>
        </w:tc>
        <w:tc>
          <w:tcPr>
            <w:tcW w:w="7046"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Общий объем финансирования Программы 1650,00 тыс. рублей, в том числе:</w:t>
            </w:r>
          </w:p>
          <w:p w:rsidR="002D33CD" w:rsidRPr="0004270E" w:rsidRDefault="002D33CD" w:rsidP="002D33CD">
            <w:pPr>
              <w:widowControl w:val="0"/>
              <w:numPr>
                <w:ilvl w:val="0"/>
                <w:numId w:val="2"/>
              </w:numPr>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u w:val="single"/>
                <w:shd w:val="clear" w:color="auto" w:fill="FFFFFF"/>
                <w:lang w:eastAsia="ru-RU"/>
              </w:rPr>
              <w:t>объем финансирования в разрезе подпрограмм</w:t>
            </w:r>
            <w:r w:rsidRPr="0004270E">
              <w:rPr>
                <w:rFonts w:ascii="Courier New" w:eastAsia="Calibri" w:hAnsi="Courier New" w:cs="Courier New"/>
                <w:color w:val="000000"/>
                <w:sz w:val="20"/>
                <w:szCs w:val="20"/>
                <w:shd w:val="clear" w:color="auto" w:fill="FFFFFF"/>
                <w:lang w:eastAsia="ru-RU"/>
              </w:rPr>
              <w:t>:</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 xml:space="preserve">1.«Модернизация объектов коммунальной инфраструктуры муниципального образования «Тихоновка»» на 2022-2024 годы – </w:t>
            </w:r>
            <w:r w:rsidRPr="0004270E">
              <w:rPr>
                <w:rFonts w:ascii="Courier New" w:eastAsia="Calibri" w:hAnsi="Courier New" w:cs="Courier New"/>
                <w:color w:val="000000"/>
                <w:sz w:val="20"/>
                <w:szCs w:val="20"/>
                <w:shd w:val="clear" w:color="auto" w:fill="FFFFFF"/>
                <w:lang w:eastAsia="ru-RU"/>
              </w:rPr>
              <w:t>850,00 тыс. рублей;</w:t>
            </w:r>
          </w:p>
          <w:p w:rsidR="002D33CD" w:rsidRPr="0004270E" w:rsidRDefault="002D33CD" w:rsidP="002D33CD">
            <w:pPr>
              <w:widowControl w:val="0"/>
              <w:numPr>
                <w:ilvl w:val="0"/>
                <w:numId w:val="2"/>
              </w:numPr>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u w:val="single"/>
                <w:shd w:val="clear" w:color="auto" w:fill="FFFFFF"/>
                <w:lang w:eastAsia="ru-RU"/>
              </w:rPr>
              <w:t>объем финансирования Программы по годам</w:t>
            </w:r>
            <w:r w:rsidRPr="0004270E">
              <w:rPr>
                <w:rFonts w:ascii="Courier New" w:eastAsia="Calibri" w:hAnsi="Courier New" w:cs="Courier New"/>
                <w:color w:val="000000"/>
                <w:sz w:val="20"/>
                <w:szCs w:val="20"/>
                <w:shd w:val="clear" w:color="auto" w:fill="FFFFFF"/>
                <w:lang w:eastAsia="ru-RU"/>
              </w:rPr>
              <w:t>:</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 xml:space="preserve">2022 год </w:t>
            </w:r>
            <w:r w:rsidRPr="0004270E">
              <w:rPr>
                <w:rFonts w:ascii="Courier New" w:eastAsia="Calibri" w:hAnsi="Courier New" w:cs="Courier New"/>
                <w:sz w:val="20"/>
                <w:szCs w:val="20"/>
                <w:shd w:val="clear" w:color="auto" w:fill="FFFFFF"/>
                <w:lang w:eastAsia="ru-RU"/>
              </w:rPr>
              <w:t xml:space="preserve">– </w:t>
            </w:r>
            <w:r w:rsidRPr="0004270E">
              <w:rPr>
                <w:rFonts w:ascii="Courier New" w:eastAsia="Times New Roman" w:hAnsi="Courier New" w:cs="Courier New"/>
                <w:sz w:val="20"/>
                <w:szCs w:val="20"/>
                <w:shd w:val="clear" w:color="auto" w:fill="FFFFFF"/>
                <w:lang w:eastAsia="ru-RU"/>
              </w:rPr>
              <w:t xml:space="preserve">0,00 </w:t>
            </w:r>
            <w:r w:rsidRPr="0004270E">
              <w:rPr>
                <w:rFonts w:ascii="Courier New" w:eastAsia="Calibri" w:hAnsi="Courier New" w:cs="Courier New"/>
                <w:color w:val="000000"/>
                <w:sz w:val="20"/>
                <w:szCs w:val="20"/>
                <w:shd w:val="clear" w:color="auto" w:fill="FFFFFF"/>
                <w:lang w:eastAsia="ru-RU"/>
              </w:rPr>
              <w:t>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2023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Times New Roman" w:hAnsi="Courier New" w:cs="Courier New"/>
                <w:sz w:val="20"/>
                <w:szCs w:val="20"/>
                <w:shd w:val="clear" w:color="auto" w:fill="FFFFFF"/>
                <w:lang w:eastAsia="ru-RU"/>
              </w:rPr>
              <w:t>100,00 тыс.</w:t>
            </w:r>
            <w:r w:rsidRPr="0004270E">
              <w:rPr>
                <w:rFonts w:ascii="Courier New" w:eastAsia="Calibri" w:hAnsi="Courier New" w:cs="Courier New"/>
                <w:color w:val="000000"/>
                <w:sz w:val="20"/>
                <w:szCs w:val="20"/>
                <w:shd w:val="clear" w:color="auto" w:fill="FFFFFF"/>
                <w:lang w:eastAsia="ru-RU"/>
              </w:rPr>
              <w:t xml:space="preserve">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2024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Times New Roman" w:hAnsi="Courier New" w:cs="Courier New"/>
                <w:sz w:val="20"/>
                <w:szCs w:val="20"/>
                <w:shd w:val="clear" w:color="auto" w:fill="FFFFFF"/>
                <w:lang w:eastAsia="ru-RU"/>
              </w:rPr>
              <w:t>750,0 0</w:t>
            </w:r>
            <w:r w:rsidRPr="0004270E">
              <w:rPr>
                <w:rFonts w:ascii="Courier New" w:eastAsia="Calibri" w:hAnsi="Courier New" w:cs="Courier New"/>
                <w:color w:val="000000"/>
                <w:sz w:val="20"/>
                <w:szCs w:val="20"/>
                <w:shd w:val="clear" w:color="auto" w:fill="FFFFFF"/>
                <w:lang w:eastAsia="ru-RU"/>
              </w:rPr>
              <w:t>тыс. рублей;</w:t>
            </w:r>
          </w:p>
          <w:p w:rsidR="002D33CD" w:rsidRPr="0004270E" w:rsidRDefault="002D33CD" w:rsidP="002D33CD">
            <w:pPr>
              <w:widowControl w:val="0"/>
              <w:numPr>
                <w:ilvl w:val="0"/>
                <w:numId w:val="2"/>
              </w:numPr>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color w:val="000000"/>
                <w:sz w:val="20"/>
                <w:szCs w:val="20"/>
                <w:u w:val="single"/>
                <w:shd w:val="clear" w:color="auto" w:fill="FFFFFF"/>
                <w:lang w:eastAsia="ru-RU"/>
              </w:rPr>
              <w:t>объем финансирования по источникам</w:t>
            </w:r>
            <w:r w:rsidRPr="0004270E">
              <w:rPr>
                <w:rFonts w:ascii="Courier New" w:eastAsia="Calibri" w:hAnsi="Courier New" w:cs="Courier New"/>
                <w:color w:val="000000"/>
                <w:sz w:val="20"/>
                <w:szCs w:val="20"/>
                <w:shd w:val="clear" w:color="auto" w:fill="FFFFFF"/>
                <w:lang w:eastAsia="ru-RU"/>
              </w:rPr>
              <w:t>:</w:t>
            </w:r>
          </w:p>
          <w:p w:rsidR="002D33CD" w:rsidRPr="0004270E" w:rsidRDefault="002D33CD" w:rsidP="002D33CD">
            <w:pPr>
              <w:widowControl w:val="0"/>
              <w:tabs>
                <w:tab w:val="left" w:pos="318"/>
              </w:tabs>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 xml:space="preserve">а) местный бюджет – </w:t>
            </w:r>
            <w:r w:rsidRPr="0004270E">
              <w:rPr>
                <w:rFonts w:ascii="Courier New" w:eastAsia="Calibri" w:hAnsi="Courier New" w:cs="Courier New"/>
                <w:color w:val="000000"/>
                <w:sz w:val="20"/>
                <w:szCs w:val="20"/>
                <w:shd w:val="clear" w:color="auto" w:fill="FFFFFF"/>
                <w:lang w:eastAsia="ru-RU"/>
              </w:rPr>
              <w:t xml:space="preserve"> 850,0 тыс. рублей, в том числе</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 xml:space="preserve">2022 год </w:t>
            </w:r>
            <w:r w:rsidRPr="0004270E">
              <w:rPr>
                <w:rFonts w:ascii="Courier New" w:eastAsia="Calibri" w:hAnsi="Courier New" w:cs="Courier New"/>
                <w:sz w:val="20"/>
                <w:szCs w:val="20"/>
                <w:shd w:val="clear" w:color="auto" w:fill="FFFFFF"/>
                <w:lang w:eastAsia="ru-RU"/>
              </w:rPr>
              <w:t xml:space="preserve">– </w:t>
            </w:r>
            <w:r w:rsidRPr="0004270E">
              <w:rPr>
                <w:rFonts w:ascii="Courier New" w:eastAsia="Calibri" w:hAnsi="Courier New" w:cs="Courier New"/>
                <w:color w:val="000000"/>
                <w:sz w:val="20"/>
                <w:szCs w:val="20"/>
                <w:shd w:val="clear" w:color="auto" w:fill="FFFFFF"/>
                <w:lang w:eastAsia="ru-RU"/>
              </w:rPr>
              <w:t>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2023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100,00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2024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750,00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б)</w:t>
            </w:r>
            <w:r w:rsidRPr="0004270E">
              <w:rPr>
                <w:rFonts w:ascii="Courier New" w:eastAsia="Times New Roman" w:hAnsi="Courier New" w:cs="Courier New"/>
                <w:sz w:val="20"/>
                <w:szCs w:val="20"/>
                <w:shd w:val="clear" w:color="auto" w:fill="FFFFFF"/>
                <w:lang w:eastAsia="ru-RU"/>
              </w:rPr>
              <w:t xml:space="preserve"> </w:t>
            </w:r>
            <w:r w:rsidRPr="0004270E">
              <w:rPr>
                <w:rFonts w:ascii="Courier New" w:eastAsia="Calibri" w:hAnsi="Courier New" w:cs="Courier New"/>
                <w:sz w:val="20"/>
                <w:szCs w:val="20"/>
                <w:shd w:val="clear" w:color="auto" w:fill="FFFFFF"/>
                <w:lang w:eastAsia="ru-RU"/>
              </w:rPr>
              <w:t xml:space="preserve">областной бюджет – </w:t>
            </w:r>
            <w:r w:rsidRPr="0004270E">
              <w:rPr>
                <w:rFonts w:ascii="Courier New" w:eastAsia="Times New Roman" w:hAnsi="Courier New" w:cs="Courier New"/>
                <w:sz w:val="20"/>
                <w:szCs w:val="20"/>
                <w:shd w:val="clear" w:color="auto" w:fill="FFFFFF"/>
                <w:lang w:eastAsia="ru-RU"/>
              </w:rPr>
              <w:t xml:space="preserve">0,00 </w:t>
            </w:r>
            <w:r w:rsidRPr="0004270E">
              <w:rPr>
                <w:rFonts w:ascii="Courier New" w:eastAsia="Calibri" w:hAnsi="Courier New" w:cs="Courier New"/>
                <w:color w:val="000000"/>
                <w:sz w:val="20"/>
                <w:szCs w:val="20"/>
                <w:shd w:val="clear" w:color="auto" w:fill="FFFFFF"/>
                <w:lang w:eastAsia="ru-RU"/>
              </w:rPr>
              <w:t>тыс. рублей, в том числе</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 xml:space="preserve">2022 год </w:t>
            </w:r>
            <w:r w:rsidRPr="0004270E">
              <w:rPr>
                <w:rFonts w:ascii="Courier New" w:eastAsia="Calibri" w:hAnsi="Courier New" w:cs="Courier New"/>
                <w:sz w:val="20"/>
                <w:szCs w:val="20"/>
                <w:shd w:val="clear" w:color="auto" w:fill="FFFFFF"/>
                <w:lang w:eastAsia="ru-RU"/>
              </w:rPr>
              <w:t xml:space="preserve">– </w:t>
            </w:r>
            <w:r w:rsidRPr="0004270E">
              <w:rPr>
                <w:rFonts w:ascii="Courier New" w:eastAsia="Times New Roman" w:hAnsi="Courier New" w:cs="Courier New"/>
                <w:sz w:val="20"/>
                <w:szCs w:val="20"/>
                <w:shd w:val="clear" w:color="auto" w:fill="FFFFFF"/>
                <w:lang w:eastAsia="ru-RU"/>
              </w:rPr>
              <w:t xml:space="preserve">0,00 </w:t>
            </w:r>
            <w:r w:rsidRPr="0004270E">
              <w:rPr>
                <w:rFonts w:ascii="Courier New" w:eastAsia="Calibri" w:hAnsi="Courier New" w:cs="Courier New"/>
                <w:color w:val="000000"/>
                <w:sz w:val="20"/>
                <w:szCs w:val="20"/>
                <w:shd w:val="clear" w:color="auto" w:fill="FFFFFF"/>
                <w:lang w:eastAsia="ru-RU"/>
              </w:rPr>
              <w:t>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2023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Times New Roman" w:hAnsi="Courier New" w:cs="Courier New"/>
                <w:color w:val="000000"/>
                <w:sz w:val="20"/>
                <w:szCs w:val="20"/>
                <w:shd w:val="clear" w:color="auto" w:fill="FFFFFF"/>
                <w:lang w:eastAsia="ru-RU"/>
              </w:rPr>
              <w:t>2024 год</w:t>
            </w:r>
            <w:r w:rsidRPr="0004270E">
              <w:rPr>
                <w:rFonts w:ascii="Courier New" w:eastAsia="Calibri" w:hAnsi="Courier New" w:cs="Courier New"/>
                <w:sz w:val="20"/>
                <w:szCs w:val="20"/>
                <w:shd w:val="clear" w:color="auto" w:fill="FFFFFF"/>
                <w:lang w:eastAsia="ru-RU"/>
              </w:rPr>
              <w:t xml:space="preserve"> – </w:t>
            </w:r>
            <w:r w:rsidRPr="0004270E">
              <w:rPr>
                <w:rFonts w:ascii="Courier New" w:eastAsia="Calibri" w:hAnsi="Courier New" w:cs="Courier New"/>
                <w:color w:val="000000"/>
                <w:sz w:val="20"/>
                <w:szCs w:val="20"/>
                <w:shd w:val="clear" w:color="auto" w:fill="FFFFFF"/>
                <w:lang w:eastAsia="ru-RU"/>
              </w:rPr>
              <w:t>0,00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color w:val="000000"/>
                <w:sz w:val="20"/>
                <w:szCs w:val="20"/>
                <w:shd w:val="clear" w:color="auto" w:fill="FFFFFF"/>
                <w:lang w:eastAsia="ru-RU"/>
              </w:rPr>
            </w:pPr>
            <w:r w:rsidRPr="0004270E">
              <w:rPr>
                <w:rFonts w:ascii="Courier New" w:eastAsia="Calibri" w:hAnsi="Courier New" w:cs="Courier New"/>
                <w:sz w:val="20"/>
                <w:szCs w:val="20"/>
                <w:shd w:val="clear" w:color="auto" w:fill="FFFFFF"/>
                <w:lang w:eastAsia="ru-RU"/>
              </w:rPr>
              <w:t>в)</w:t>
            </w:r>
            <w:r w:rsidRPr="0004270E">
              <w:rPr>
                <w:rFonts w:ascii="Courier New" w:eastAsia="Times New Roman" w:hAnsi="Courier New" w:cs="Courier New"/>
                <w:sz w:val="20"/>
                <w:szCs w:val="20"/>
                <w:shd w:val="clear" w:color="auto" w:fill="FFFFFF"/>
                <w:lang w:eastAsia="ru-RU"/>
              </w:rPr>
              <w:t xml:space="preserve"> </w:t>
            </w:r>
            <w:r w:rsidRPr="0004270E">
              <w:rPr>
                <w:rFonts w:ascii="Courier New" w:eastAsia="Calibri" w:hAnsi="Courier New" w:cs="Courier New"/>
                <w:sz w:val="20"/>
                <w:szCs w:val="20"/>
                <w:shd w:val="clear" w:color="auto" w:fill="FFFFFF"/>
                <w:lang w:eastAsia="ru-RU"/>
              </w:rPr>
              <w:t xml:space="preserve">федеральный бюджет – </w:t>
            </w:r>
            <w:r w:rsidRPr="0004270E">
              <w:rPr>
                <w:rFonts w:ascii="Courier New" w:eastAsia="Calibri" w:hAnsi="Courier New" w:cs="Courier New"/>
                <w:color w:val="000000"/>
                <w:sz w:val="20"/>
                <w:szCs w:val="20"/>
                <w:shd w:val="clear" w:color="auto" w:fill="FFFFFF"/>
                <w:lang w:eastAsia="ru-RU"/>
              </w:rPr>
              <w:t>0 тыс. рублей;</w:t>
            </w:r>
          </w:p>
          <w:p w:rsidR="002D33CD" w:rsidRPr="0004270E" w:rsidRDefault="002D33CD" w:rsidP="002D33CD">
            <w:pPr>
              <w:widowControl w:val="0"/>
              <w:tabs>
                <w:tab w:val="left" w:pos="318"/>
              </w:tabs>
              <w:spacing w:after="0" w:line="240" w:lineRule="auto"/>
              <w:jc w:val="both"/>
              <w:rPr>
                <w:rFonts w:ascii="Courier New" w:eastAsia="Calibri" w:hAnsi="Courier New" w:cs="Courier New"/>
                <w:sz w:val="20"/>
                <w:szCs w:val="20"/>
                <w:shd w:val="clear" w:color="auto" w:fill="FFFFFF"/>
                <w:lang w:eastAsia="ru-RU"/>
              </w:rPr>
            </w:pPr>
          </w:p>
        </w:tc>
      </w:tr>
      <w:tr w:rsidR="002D33CD" w:rsidRPr="0004270E" w:rsidTr="002D33CD">
        <w:trPr>
          <w:jc w:val="center"/>
        </w:trPr>
        <w:tc>
          <w:tcPr>
            <w:tcW w:w="2797" w:type="dxa"/>
          </w:tcPr>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Ожидаемые</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результаты реализации</w:t>
            </w:r>
          </w:p>
          <w:p w:rsidR="002D33CD" w:rsidRPr="0004270E" w:rsidRDefault="002D33CD" w:rsidP="002D33CD">
            <w:pPr>
              <w:widowControl w:val="0"/>
              <w:spacing w:after="0" w:line="240" w:lineRule="auto"/>
              <w:jc w:val="both"/>
              <w:rPr>
                <w:rFonts w:ascii="Courier New" w:eastAsia="Calibri" w:hAnsi="Courier New" w:cs="Courier New"/>
                <w:sz w:val="20"/>
                <w:szCs w:val="20"/>
                <w:shd w:val="clear" w:color="auto" w:fill="FFFFFF"/>
                <w:lang w:eastAsia="ru-RU"/>
              </w:rPr>
            </w:pPr>
            <w:r w:rsidRPr="0004270E">
              <w:rPr>
                <w:rFonts w:ascii="Courier New" w:eastAsia="Calibri" w:hAnsi="Courier New" w:cs="Courier New"/>
                <w:color w:val="000000"/>
                <w:sz w:val="20"/>
                <w:szCs w:val="20"/>
                <w:shd w:val="clear" w:color="auto" w:fill="FFFFFF"/>
                <w:lang w:eastAsia="ru-RU"/>
              </w:rPr>
              <w:t xml:space="preserve">подпрограммы </w:t>
            </w:r>
          </w:p>
        </w:tc>
        <w:tc>
          <w:tcPr>
            <w:tcW w:w="7046" w:type="dxa"/>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Уменьшение количества инцидентов (технологических отказов) в системах теплоснабжения, водоснабжения на 90 %. </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Снижение доли изношенного оборудования и ветхих инженерных сетей.</w:t>
            </w:r>
          </w:p>
        </w:tc>
      </w:tr>
    </w:tbl>
    <w:p w:rsidR="002D33CD" w:rsidRPr="0004270E" w:rsidRDefault="002D33CD" w:rsidP="002D33CD">
      <w:pPr>
        <w:keepNext/>
        <w:spacing w:after="0" w:line="240" w:lineRule="auto"/>
        <w:jc w:val="both"/>
        <w:outlineLvl w:val="0"/>
        <w:rPr>
          <w:rFonts w:ascii="Times New Roman" w:eastAsia="Times New Roman" w:hAnsi="Times New Roman" w:cs="Times New Roman"/>
          <w:b/>
          <w:color w:val="000000"/>
          <w:sz w:val="20"/>
          <w:szCs w:val="20"/>
          <w:lang w:val="x-none" w:eastAsia="x-none"/>
        </w:rPr>
      </w:pPr>
    </w:p>
    <w:p w:rsidR="002D33CD" w:rsidRPr="0004270E" w:rsidRDefault="002D33CD" w:rsidP="002D33CD">
      <w:pPr>
        <w:keepNext/>
        <w:spacing w:after="0" w:line="240" w:lineRule="auto"/>
        <w:ind w:firstLine="709"/>
        <w:jc w:val="both"/>
        <w:outlineLvl w:val="0"/>
        <w:rPr>
          <w:rFonts w:ascii="Arial" w:eastAsia="Times New Roman" w:hAnsi="Arial" w:cs="Arial"/>
          <w:b/>
          <w:color w:val="000000"/>
          <w:sz w:val="20"/>
          <w:szCs w:val="20"/>
          <w:lang w:val="x-none" w:eastAsia="x-none"/>
        </w:rPr>
      </w:pPr>
      <w:r w:rsidRPr="0004270E">
        <w:rPr>
          <w:rFonts w:ascii="Arial" w:eastAsia="Times New Roman" w:hAnsi="Arial" w:cs="Arial"/>
          <w:b/>
          <w:color w:val="000000"/>
          <w:sz w:val="20"/>
          <w:szCs w:val="20"/>
          <w:lang w:val="x-none" w:eastAsia="x-none"/>
        </w:rPr>
        <w:t>Раздел 2. Характеристика текущего состояния сферы реализации муниципальной подпрограммы и предлагаемые способы решения существующих проблем</w:t>
      </w:r>
    </w:p>
    <w:p w:rsidR="002D33CD" w:rsidRPr="0004270E" w:rsidRDefault="002D33CD" w:rsidP="002D33CD">
      <w:pPr>
        <w:spacing w:after="0" w:line="240" w:lineRule="auto"/>
        <w:ind w:firstLine="709"/>
        <w:jc w:val="both"/>
        <w:rPr>
          <w:rFonts w:ascii="Arial" w:eastAsia="Calibri" w:hAnsi="Arial" w:cs="Arial"/>
          <w:b/>
          <w:i/>
          <w:sz w:val="20"/>
          <w:szCs w:val="20"/>
          <w:lang w:eastAsia="ru-RU"/>
        </w:rPr>
      </w:pP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Сложившаяся в населенных пунктах поселения ситуация в сфере развития инженерной инфраструктуры и предоставления коммунальных услуг населению, в том числе по водоснабжению, препятствует формированию социально-экономических условий устойчивого развития муниципального образования «Тихоновка».</w:t>
      </w:r>
    </w:p>
    <w:p w:rsidR="002D33CD" w:rsidRPr="0004270E" w:rsidRDefault="002D33CD" w:rsidP="002D33CD">
      <w:pPr>
        <w:spacing w:after="0" w:line="240" w:lineRule="auto"/>
        <w:ind w:firstLine="709"/>
        <w:jc w:val="both"/>
        <w:rPr>
          <w:rFonts w:ascii="Arial" w:eastAsia="Calibri" w:hAnsi="Arial" w:cs="Arial"/>
          <w:b/>
          <w:i/>
          <w:sz w:val="20"/>
          <w:szCs w:val="20"/>
          <w:lang w:eastAsia="ru-RU"/>
        </w:rPr>
      </w:pPr>
    </w:p>
    <w:p w:rsidR="002D33CD" w:rsidRPr="0004270E" w:rsidRDefault="002D33CD" w:rsidP="002D33CD">
      <w:pPr>
        <w:spacing w:after="0" w:line="240" w:lineRule="auto"/>
        <w:ind w:firstLine="709"/>
        <w:jc w:val="both"/>
        <w:rPr>
          <w:rFonts w:ascii="Arial" w:eastAsia="Calibri" w:hAnsi="Arial" w:cs="Arial"/>
          <w:b/>
          <w:i/>
          <w:sz w:val="20"/>
          <w:szCs w:val="20"/>
          <w:lang w:eastAsia="ru-RU"/>
        </w:rPr>
      </w:pPr>
      <w:r w:rsidRPr="0004270E">
        <w:rPr>
          <w:rFonts w:ascii="Arial" w:eastAsia="Calibri" w:hAnsi="Arial" w:cs="Arial"/>
          <w:b/>
          <w:i/>
          <w:sz w:val="20"/>
          <w:szCs w:val="20"/>
          <w:lang w:eastAsia="ru-RU"/>
        </w:rPr>
        <w:t>1.1. Водоснабжение</w:t>
      </w:r>
    </w:p>
    <w:p w:rsidR="002D33CD" w:rsidRPr="0004270E" w:rsidRDefault="002D33CD" w:rsidP="002D33CD">
      <w:pPr>
        <w:spacing w:after="0" w:line="240" w:lineRule="auto"/>
        <w:ind w:firstLine="709"/>
        <w:jc w:val="both"/>
        <w:rPr>
          <w:rFonts w:ascii="Arial" w:eastAsia="Times New Roman" w:hAnsi="Arial" w:cs="Arial"/>
          <w:sz w:val="20"/>
          <w:szCs w:val="20"/>
          <w:lang w:val="x-none"/>
        </w:rPr>
      </w:pPr>
      <w:r w:rsidRPr="0004270E">
        <w:rPr>
          <w:rFonts w:ascii="Arial" w:eastAsia="Times New Roman" w:hAnsi="Arial" w:cs="Arial"/>
          <w:sz w:val="20"/>
          <w:szCs w:val="20"/>
          <w:lang w:val="x-none"/>
        </w:rPr>
        <w:t>Приоритетными источниками водоснабжения муниципального образования «Тихоновка» являются подземные воды.</w:t>
      </w:r>
    </w:p>
    <w:p w:rsidR="002D33CD" w:rsidRPr="0004270E" w:rsidRDefault="002D33CD" w:rsidP="002D33CD">
      <w:pPr>
        <w:spacing w:after="0" w:line="240" w:lineRule="auto"/>
        <w:ind w:firstLine="709"/>
        <w:jc w:val="both"/>
        <w:rPr>
          <w:rFonts w:ascii="Arial" w:eastAsia="Times New Roman" w:hAnsi="Arial" w:cs="Arial"/>
          <w:sz w:val="20"/>
          <w:szCs w:val="20"/>
          <w:lang w:val="x-none"/>
        </w:rPr>
      </w:pPr>
      <w:r w:rsidRPr="0004270E">
        <w:rPr>
          <w:rFonts w:ascii="Arial" w:eastAsia="Times New Roman" w:hAnsi="Arial" w:cs="Arial"/>
          <w:sz w:val="20"/>
          <w:szCs w:val="20"/>
          <w:lang w:val="x-none"/>
        </w:rPr>
        <w:lastRenderedPageBreak/>
        <w:t xml:space="preserve">В муниципальном образовании существует </w:t>
      </w:r>
      <w:r w:rsidRPr="0004270E">
        <w:rPr>
          <w:rFonts w:ascii="Arial" w:eastAsia="Times New Roman" w:hAnsi="Arial" w:cs="Arial"/>
          <w:sz w:val="20"/>
          <w:szCs w:val="20"/>
        </w:rPr>
        <w:t>не</w:t>
      </w:r>
      <w:r w:rsidRPr="0004270E">
        <w:rPr>
          <w:rFonts w:ascii="Arial" w:eastAsia="Times New Roman" w:hAnsi="Arial" w:cs="Arial"/>
          <w:sz w:val="20"/>
          <w:szCs w:val="20"/>
          <w:lang w:val="x-none"/>
        </w:rPr>
        <w:t xml:space="preserve">централизованное водоснабжение: 5 водозаборных сооружений, которые обеспечивают подачу воды для населения. Источники водоснабжения – подземные. Скважины источников водоснабжения имеют глубину </w:t>
      </w:r>
      <w:r w:rsidRPr="0004270E">
        <w:rPr>
          <w:rFonts w:ascii="Arial" w:eastAsia="Times New Roman" w:hAnsi="Arial" w:cs="Arial"/>
          <w:sz w:val="20"/>
          <w:szCs w:val="20"/>
        </w:rPr>
        <w:t>50-</w:t>
      </w:r>
      <w:r w:rsidRPr="0004270E">
        <w:rPr>
          <w:rFonts w:ascii="Arial" w:eastAsia="Times New Roman" w:hAnsi="Arial" w:cs="Arial"/>
          <w:sz w:val="20"/>
          <w:szCs w:val="20"/>
          <w:lang w:val="x-none"/>
        </w:rPr>
        <w:t xml:space="preserve">120 м. На водозаборных скважинах организована водонапорная башня, для организации необходимого запаса воды. </w:t>
      </w:r>
    </w:p>
    <w:p w:rsidR="002D33CD" w:rsidRPr="0004270E" w:rsidRDefault="002D33CD" w:rsidP="002D33CD">
      <w:pPr>
        <w:spacing w:after="0" w:line="240" w:lineRule="auto"/>
        <w:ind w:firstLine="709"/>
        <w:jc w:val="both"/>
        <w:rPr>
          <w:rFonts w:ascii="Arial" w:eastAsia="Times New Roman" w:hAnsi="Arial" w:cs="Arial"/>
          <w:sz w:val="20"/>
          <w:szCs w:val="20"/>
          <w:lang w:val="x-none"/>
        </w:rPr>
      </w:pPr>
      <w:r w:rsidRPr="0004270E">
        <w:rPr>
          <w:rFonts w:ascii="Arial" w:eastAsia="Times New Roman" w:hAnsi="Arial" w:cs="Arial"/>
          <w:sz w:val="20"/>
          <w:szCs w:val="20"/>
          <w:lang w:val="x-none"/>
        </w:rPr>
        <w:t xml:space="preserve">На территории с. </w:t>
      </w:r>
      <w:r w:rsidRPr="0004270E">
        <w:rPr>
          <w:rFonts w:ascii="Arial" w:eastAsia="Times New Roman" w:hAnsi="Arial" w:cs="Arial"/>
          <w:sz w:val="20"/>
          <w:szCs w:val="20"/>
        </w:rPr>
        <w:t>Тихоновка</w:t>
      </w:r>
      <w:r w:rsidRPr="0004270E">
        <w:rPr>
          <w:rFonts w:ascii="Arial" w:eastAsia="Times New Roman" w:hAnsi="Arial" w:cs="Arial"/>
          <w:sz w:val="20"/>
          <w:szCs w:val="20"/>
          <w:lang w:val="x-none"/>
        </w:rPr>
        <w:t xml:space="preserve"> размещено четыре водозаборных сооружения (скважины с водонапорной башней), которые в своем составе имеют:</w:t>
      </w:r>
    </w:p>
    <w:p w:rsidR="002D33CD" w:rsidRPr="0004270E" w:rsidRDefault="002D33CD" w:rsidP="002D33CD">
      <w:pPr>
        <w:spacing w:after="0" w:line="240" w:lineRule="auto"/>
        <w:ind w:firstLine="709"/>
        <w:jc w:val="both"/>
        <w:rPr>
          <w:rFonts w:ascii="Arial" w:eastAsia="Times New Roman" w:hAnsi="Arial" w:cs="Arial"/>
          <w:sz w:val="20"/>
          <w:szCs w:val="20"/>
        </w:rPr>
      </w:pPr>
      <w:r w:rsidRPr="0004270E">
        <w:rPr>
          <w:rFonts w:ascii="Arial" w:eastAsia="Times New Roman" w:hAnsi="Arial" w:cs="Arial"/>
          <w:sz w:val="20"/>
          <w:szCs w:val="20"/>
          <w:lang w:val="x-none"/>
        </w:rPr>
        <w:t>1.водозаборн</w:t>
      </w:r>
      <w:r w:rsidRPr="0004270E">
        <w:rPr>
          <w:rFonts w:ascii="Arial" w:eastAsia="Times New Roman" w:hAnsi="Arial" w:cs="Arial"/>
          <w:sz w:val="20"/>
          <w:szCs w:val="20"/>
        </w:rPr>
        <w:t>ая</w:t>
      </w:r>
      <w:r w:rsidRPr="0004270E">
        <w:rPr>
          <w:rFonts w:ascii="Arial" w:eastAsia="Times New Roman" w:hAnsi="Arial" w:cs="Arial"/>
          <w:sz w:val="20"/>
          <w:szCs w:val="20"/>
          <w:lang w:val="x-none"/>
        </w:rPr>
        <w:t xml:space="preserve"> скважина глубиной 1</w:t>
      </w:r>
      <w:r w:rsidRPr="0004270E">
        <w:rPr>
          <w:rFonts w:ascii="Arial" w:eastAsia="Times New Roman" w:hAnsi="Arial" w:cs="Arial"/>
          <w:sz w:val="20"/>
          <w:szCs w:val="20"/>
        </w:rPr>
        <w:t>00</w:t>
      </w:r>
      <w:r w:rsidRPr="0004270E">
        <w:rPr>
          <w:rFonts w:ascii="Arial" w:eastAsia="Times New Roman" w:hAnsi="Arial" w:cs="Arial"/>
          <w:sz w:val="20"/>
          <w:szCs w:val="20"/>
          <w:lang w:val="x-none"/>
        </w:rPr>
        <w:t xml:space="preserve"> м.</w:t>
      </w:r>
      <w:r w:rsidRPr="0004270E">
        <w:rPr>
          <w:rFonts w:ascii="Arial" w:eastAsia="Times New Roman" w:hAnsi="Arial" w:cs="Arial"/>
          <w:sz w:val="20"/>
          <w:szCs w:val="20"/>
        </w:rPr>
        <w:t>, ул. Терешковой 20А;</w:t>
      </w:r>
    </w:p>
    <w:p w:rsidR="002D33CD" w:rsidRPr="0004270E" w:rsidRDefault="002D33CD" w:rsidP="002D33CD">
      <w:pPr>
        <w:spacing w:after="0" w:line="240" w:lineRule="auto"/>
        <w:ind w:firstLine="709"/>
        <w:jc w:val="both"/>
        <w:rPr>
          <w:rFonts w:ascii="Arial" w:eastAsia="Times New Roman" w:hAnsi="Arial" w:cs="Arial"/>
          <w:sz w:val="20"/>
          <w:szCs w:val="20"/>
        </w:rPr>
      </w:pPr>
      <w:r w:rsidRPr="0004270E">
        <w:rPr>
          <w:rFonts w:ascii="Arial" w:eastAsia="Times New Roman" w:hAnsi="Arial" w:cs="Arial"/>
          <w:sz w:val="20"/>
          <w:szCs w:val="20"/>
        </w:rPr>
        <w:t>2.</w:t>
      </w:r>
      <w:r w:rsidRPr="0004270E">
        <w:rPr>
          <w:rFonts w:ascii="Arial" w:eastAsia="Times New Roman" w:hAnsi="Arial" w:cs="Arial"/>
          <w:sz w:val="20"/>
          <w:szCs w:val="20"/>
          <w:lang w:val="x-none"/>
        </w:rPr>
        <w:t xml:space="preserve"> водозаборн</w:t>
      </w:r>
      <w:r w:rsidRPr="0004270E">
        <w:rPr>
          <w:rFonts w:ascii="Arial" w:eastAsia="Times New Roman" w:hAnsi="Arial" w:cs="Arial"/>
          <w:sz w:val="20"/>
          <w:szCs w:val="20"/>
        </w:rPr>
        <w:t>ая</w:t>
      </w:r>
      <w:r w:rsidRPr="0004270E">
        <w:rPr>
          <w:rFonts w:ascii="Arial" w:eastAsia="Times New Roman" w:hAnsi="Arial" w:cs="Arial"/>
          <w:sz w:val="20"/>
          <w:szCs w:val="20"/>
          <w:lang w:val="x-none"/>
        </w:rPr>
        <w:t xml:space="preserve"> скважина глубиной </w:t>
      </w:r>
      <w:r w:rsidRPr="0004270E">
        <w:rPr>
          <w:rFonts w:ascii="Arial" w:eastAsia="Times New Roman" w:hAnsi="Arial" w:cs="Arial"/>
          <w:sz w:val="20"/>
          <w:szCs w:val="20"/>
        </w:rPr>
        <w:t>90</w:t>
      </w:r>
      <w:r w:rsidRPr="0004270E">
        <w:rPr>
          <w:rFonts w:ascii="Arial" w:eastAsia="Times New Roman" w:hAnsi="Arial" w:cs="Arial"/>
          <w:sz w:val="20"/>
          <w:szCs w:val="20"/>
          <w:lang w:val="x-none"/>
        </w:rPr>
        <w:t xml:space="preserve"> м.</w:t>
      </w:r>
      <w:r w:rsidRPr="0004270E">
        <w:rPr>
          <w:rFonts w:ascii="Arial" w:eastAsia="Times New Roman" w:hAnsi="Arial" w:cs="Arial"/>
          <w:sz w:val="20"/>
          <w:szCs w:val="20"/>
        </w:rPr>
        <w:t>, ул. Гагарина 25А</w:t>
      </w:r>
    </w:p>
    <w:p w:rsidR="002D33CD" w:rsidRPr="0004270E" w:rsidRDefault="002D33CD" w:rsidP="002D33CD">
      <w:pPr>
        <w:spacing w:after="0" w:line="240" w:lineRule="auto"/>
        <w:ind w:firstLine="709"/>
        <w:jc w:val="both"/>
        <w:rPr>
          <w:rFonts w:ascii="Arial" w:eastAsia="Times New Roman" w:hAnsi="Arial" w:cs="Arial"/>
          <w:sz w:val="20"/>
          <w:szCs w:val="20"/>
        </w:rPr>
      </w:pPr>
      <w:r w:rsidRPr="0004270E">
        <w:rPr>
          <w:rFonts w:ascii="Arial" w:eastAsia="Times New Roman" w:hAnsi="Arial" w:cs="Arial"/>
          <w:sz w:val="20"/>
          <w:szCs w:val="20"/>
        </w:rPr>
        <w:t>3.</w:t>
      </w:r>
      <w:r w:rsidRPr="0004270E">
        <w:rPr>
          <w:rFonts w:ascii="Arial" w:eastAsia="Times New Roman" w:hAnsi="Arial" w:cs="Arial"/>
          <w:sz w:val="20"/>
          <w:szCs w:val="20"/>
          <w:lang w:val="x-none"/>
        </w:rPr>
        <w:t xml:space="preserve"> водозаборн</w:t>
      </w:r>
      <w:r w:rsidRPr="0004270E">
        <w:rPr>
          <w:rFonts w:ascii="Arial" w:eastAsia="Times New Roman" w:hAnsi="Arial" w:cs="Arial"/>
          <w:sz w:val="20"/>
          <w:szCs w:val="20"/>
        </w:rPr>
        <w:t>ая</w:t>
      </w:r>
      <w:r w:rsidRPr="0004270E">
        <w:rPr>
          <w:rFonts w:ascii="Arial" w:eastAsia="Times New Roman" w:hAnsi="Arial" w:cs="Arial"/>
          <w:sz w:val="20"/>
          <w:szCs w:val="20"/>
          <w:lang w:val="x-none"/>
        </w:rPr>
        <w:t xml:space="preserve"> скважина глубиной </w:t>
      </w:r>
      <w:r w:rsidRPr="0004270E">
        <w:rPr>
          <w:rFonts w:ascii="Arial" w:eastAsia="Times New Roman" w:hAnsi="Arial" w:cs="Arial"/>
          <w:sz w:val="20"/>
          <w:szCs w:val="20"/>
        </w:rPr>
        <w:t>60</w:t>
      </w:r>
      <w:r w:rsidRPr="0004270E">
        <w:rPr>
          <w:rFonts w:ascii="Arial" w:eastAsia="Times New Roman" w:hAnsi="Arial" w:cs="Arial"/>
          <w:sz w:val="20"/>
          <w:szCs w:val="20"/>
          <w:lang w:val="x-none"/>
        </w:rPr>
        <w:t xml:space="preserve"> м.</w:t>
      </w:r>
      <w:r w:rsidRPr="0004270E">
        <w:rPr>
          <w:rFonts w:ascii="Arial" w:eastAsia="Times New Roman" w:hAnsi="Arial" w:cs="Arial"/>
          <w:sz w:val="20"/>
          <w:szCs w:val="20"/>
        </w:rPr>
        <w:t>, ул. Чехова 10А</w:t>
      </w:r>
    </w:p>
    <w:p w:rsidR="002D33CD" w:rsidRPr="0004270E" w:rsidRDefault="002D33CD" w:rsidP="002D33CD">
      <w:pPr>
        <w:spacing w:after="0" w:line="240" w:lineRule="auto"/>
        <w:ind w:firstLine="709"/>
        <w:jc w:val="both"/>
        <w:rPr>
          <w:rFonts w:ascii="Arial" w:eastAsia="Times New Roman" w:hAnsi="Arial" w:cs="Arial"/>
          <w:sz w:val="20"/>
          <w:szCs w:val="20"/>
        </w:rPr>
      </w:pPr>
      <w:r w:rsidRPr="0004270E">
        <w:rPr>
          <w:rFonts w:ascii="Arial" w:eastAsia="Times New Roman" w:hAnsi="Arial" w:cs="Arial"/>
          <w:sz w:val="20"/>
          <w:szCs w:val="20"/>
        </w:rPr>
        <w:t>4.</w:t>
      </w:r>
      <w:r w:rsidRPr="0004270E">
        <w:rPr>
          <w:rFonts w:ascii="Arial" w:eastAsia="Times New Roman" w:hAnsi="Arial" w:cs="Arial"/>
          <w:sz w:val="20"/>
          <w:szCs w:val="20"/>
          <w:lang w:val="x-none"/>
        </w:rPr>
        <w:t xml:space="preserve"> водозаборн</w:t>
      </w:r>
      <w:r w:rsidRPr="0004270E">
        <w:rPr>
          <w:rFonts w:ascii="Arial" w:eastAsia="Times New Roman" w:hAnsi="Arial" w:cs="Arial"/>
          <w:sz w:val="20"/>
          <w:szCs w:val="20"/>
        </w:rPr>
        <w:t>ая</w:t>
      </w:r>
      <w:r w:rsidRPr="0004270E">
        <w:rPr>
          <w:rFonts w:ascii="Arial" w:eastAsia="Times New Roman" w:hAnsi="Arial" w:cs="Arial"/>
          <w:sz w:val="20"/>
          <w:szCs w:val="20"/>
          <w:lang w:val="x-none"/>
        </w:rPr>
        <w:t xml:space="preserve"> скважина глубиной </w:t>
      </w:r>
      <w:r w:rsidRPr="0004270E">
        <w:rPr>
          <w:rFonts w:ascii="Arial" w:eastAsia="Times New Roman" w:hAnsi="Arial" w:cs="Arial"/>
          <w:sz w:val="20"/>
          <w:szCs w:val="20"/>
        </w:rPr>
        <w:t>60</w:t>
      </w:r>
      <w:r w:rsidRPr="0004270E">
        <w:rPr>
          <w:rFonts w:ascii="Arial" w:eastAsia="Times New Roman" w:hAnsi="Arial" w:cs="Arial"/>
          <w:sz w:val="20"/>
          <w:szCs w:val="20"/>
          <w:lang w:val="x-none"/>
        </w:rPr>
        <w:t xml:space="preserve"> м.</w:t>
      </w:r>
      <w:r w:rsidRPr="0004270E">
        <w:rPr>
          <w:rFonts w:ascii="Arial" w:eastAsia="Times New Roman" w:hAnsi="Arial" w:cs="Arial"/>
          <w:sz w:val="20"/>
          <w:szCs w:val="20"/>
        </w:rPr>
        <w:t>, ул. Лермонтова 45А</w:t>
      </w:r>
    </w:p>
    <w:p w:rsidR="002D33CD" w:rsidRPr="0004270E" w:rsidRDefault="002D33CD" w:rsidP="002D33CD">
      <w:pPr>
        <w:spacing w:after="0" w:line="240" w:lineRule="auto"/>
        <w:ind w:firstLine="709"/>
        <w:jc w:val="both"/>
        <w:rPr>
          <w:rFonts w:ascii="Arial" w:eastAsia="Times New Roman" w:hAnsi="Arial" w:cs="Arial"/>
          <w:sz w:val="20"/>
          <w:szCs w:val="20"/>
        </w:rPr>
      </w:pPr>
      <w:r w:rsidRPr="0004270E">
        <w:rPr>
          <w:rFonts w:ascii="Arial" w:eastAsia="Times New Roman" w:hAnsi="Arial" w:cs="Arial"/>
          <w:sz w:val="20"/>
          <w:szCs w:val="20"/>
        </w:rPr>
        <w:t>На территории д. Чилим одно водозаборное сооружение:</w:t>
      </w:r>
    </w:p>
    <w:p w:rsidR="002D33CD" w:rsidRPr="0004270E" w:rsidRDefault="002D33CD" w:rsidP="002D33CD">
      <w:pPr>
        <w:spacing w:after="0" w:line="240" w:lineRule="auto"/>
        <w:ind w:firstLine="709"/>
        <w:jc w:val="both"/>
        <w:rPr>
          <w:rFonts w:ascii="Arial" w:eastAsia="Times New Roman" w:hAnsi="Arial" w:cs="Arial"/>
          <w:sz w:val="20"/>
          <w:szCs w:val="20"/>
        </w:rPr>
      </w:pPr>
      <w:r w:rsidRPr="0004270E">
        <w:rPr>
          <w:rFonts w:ascii="Arial" w:eastAsia="Times New Roman" w:hAnsi="Arial" w:cs="Arial"/>
          <w:sz w:val="20"/>
          <w:szCs w:val="20"/>
        </w:rPr>
        <w:t>1.</w:t>
      </w:r>
      <w:r w:rsidRPr="0004270E">
        <w:rPr>
          <w:rFonts w:ascii="Arial" w:eastAsia="Times New Roman" w:hAnsi="Arial" w:cs="Arial"/>
          <w:sz w:val="20"/>
          <w:szCs w:val="20"/>
          <w:lang w:val="x-none"/>
        </w:rPr>
        <w:t xml:space="preserve"> водозаборн</w:t>
      </w:r>
      <w:r w:rsidRPr="0004270E">
        <w:rPr>
          <w:rFonts w:ascii="Arial" w:eastAsia="Times New Roman" w:hAnsi="Arial" w:cs="Arial"/>
          <w:sz w:val="20"/>
          <w:szCs w:val="20"/>
        </w:rPr>
        <w:t>ая</w:t>
      </w:r>
      <w:r w:rsidRPr="0004270E">
        <w:rPr>
          <w:rFonts w:ascii="Arial" w:eastAsia="Times New Roman" w:hAnsi="Arial" w:cs="Arial"/>
          <w:sz w:val="20"/>
          <w:szCs w:val="20"/>
          <w:lang w:val="x-none"/>
        </w:rPr>
        <w:t xml:space="preserve"> скважина глубиной </w:t>
      </w:r>
      <w:r w:rsidRPr="0004270E">
        <w:rPr>
          <w:rFonts w:ascii="Arial" w:eastAsia="Times New Roman" w:hAnsi="Arial" w:cs="Arial"/>
          <w:sz w:val="20"/>
          <w:szCs w:val="20"/>
        </w:rPr>
        <w:t>65</w:t>
      </w:r>
      <w:r w:rsidRPr="0004270E">
        <w:rPr>
          <w:rFonts w:ascii="Arial" w:eastAsia="Times New Roman" w:hAnsi="Arial" w:cs="Arial"/>
          <w:sz w:val="20"/>
          <w:szCs w:val="20"/>
          <w:lang w:val="x-none"/>
        </w:rPr>
        <w:t xml:space="preserve"> м.</w:t>
      </w:r>
      <w:r w:rsidRPr="0004270E">
        <w:rPr>
          <w:rFonts w:ascii="Arial" w:eastAsia="Times New Roman" w:hAnsi="Arial" w:cs="Arial"/>
          <w:sz w:val="20"/>
          <w:szCs w:val="20"/>
        </w:rPr>
        <w:t>, ул. Центральная 11А</w:t>
      </w:r>
    </w:p>
    <w:p w:rsidR="002D33CD" w:rsidRPr="0004270E" w:rsidRDefault="002D33CD" w:rsidP="002D33CD">
      <w:pPr>
        <w:spacing w:after="0" w:line="240" w:lineRule="auto"/>
        <w:ind w:firstLine="709"/>
        <w:jc w:val="both"/>
        <w:rPr>
          <w:rFonts w:ascii="Arial" w:eastAsia="Times New Roman" w:hAnsi="Arial" w:cs="Arial"/>
          <w:sz w:val="20"/>
          <w:szCs w:val="20"/>
          <w:lang w:val="x-none"/>
        </w:rPr>
      </w:pPr>
    </w:p>
    <w:p w:rsidR="002D33CD" w:rsidRPr="0004270E" w:rsidRDefault="002D33CD" w:rsidP="002D33CD">
      <w:pPr>
        <w:spacing w:after="0" w:line="240" w:lineRule="auto"/>
        <w:ind w:firstLine="709"/>
        <w:jc w:val="both"/>
        <w:rPr>
          <w:rFonts w:ascii="Arial" w:eastAsia="Times New Roman" w:hAnsi="Arial" w:cs="Arial"/>
          <w:color w:val="000000"/>
          <w:sz w:val="20"/>
          <w:szCs w:val="20"/>
          <w:lang w:val="x-none"/>
        </w:rPr>
      </w:pPr>
      <w:r w:rsidRPr="0004270E">
        <w:rPr>
          <w:rFonts w:ascii="Arial" w:eastAsia="Times New Roman" w:hAnsi="Arial" w:cs="Arial"/>
          <w:color w:val="000000"/>
          <w:sz w:val="20"/>
          <w:szCs w:val="20"/>
        </w:rPr>
        <w:t>О</w:t>
      </w:r>
      <w:proofErr w:type="spellStart"/>
      <w:r w:rsidRPr="0004270E">
        <w:rPr>
          <w:rFonts w:ascii="Arial" w:eastAsia="Times New Roman" w:hAnsi="Arial" w:cs="Arial"/>
          <w:color w:val="000000"/>
          <w:sz w:val="20"/>
          <w:szCs w:val="20"/>
          <w:lang w:val="x-none"/>
        </w:rPr>
        <w:t>бслуживающие</w:t>
      </w:r>
      <w:proofErr w:type="spellEnd"/>
      <w:r w:rsidRPr="0004270E">
        <w:rPr>
          <w:rFonts w:ascii="Arial" w:eastAsia="Times New Roman" w:hAnsi="Arial" w:cs="Arial"/>
          <w:color w:val="000000"/>
          <w:sz w:val="20"/>
          <w:szCs w:val="20"/>
          <w:lang w:val="x-none"/>
        </w:rPr>
        <w:t xml:space="preserve"> организации – </w:t>
      </w:r>
      <w:r w:rsidRPr="0004270E">
        <w:rPr>
          <w:rFonts w:ascii="Arial" w:eastAsia="Times New Roman" w:hAnsi="Arial" w:cs="Arial"/>
          <w:color w:val="000000"/>
          <w:sz w:val="20"/>
          <w:szCs w:val="20"/>
        </w:rPr>
        <w:t>отсутствуют.</w:t>
      </w:r>
      <w:r w:rsidRPr="0004270E">
        <w:rPr>
          <w:rFonts w:ascii="Arial" w:eastAsia="Times New Roman" w:hAnsi="Arial" w:cs="Arial"/>
          <w:color w:val="000000"/>
          <w:sz w:val="20"/>
          <w:szCs w:val="20"/>
          <w:lang w:val="x-none"/>
        </w:rPr>
        <w:t xml:space="preserve"> Вопросы водоснабжения, обеспечения бесперебойной работы источников водоснабжения, а также предоставление коммунальных услуг водоснабжения возложены на</w:t>
      </w:r>
      <w:r w:rsidRPr="0004270E">
        <w:rPr>
          <w:rFonts w:ascii="Arial" w:eastAsia="Times New Roman" w:hAnsi="Arial" w:cs="Arial"/>
          <w:color w:val="000000"/>
          <w:sz w:val="20"/>
          <w:szCs w:val="20"/>
        </w:rPr>
        <w:t xml:space="preserve"> администрацию муниципального образования «Тихоновка». </w:t>
      </w:r>
      <w:r w:rsidRPr="0004270E">
        <w:rPr>
          <w:rFonts w:ascii="Arial" w:eastAsia="Times New Roman" w:hAnsi="Arial" w:cs="Arial"/>
          <w:color w:val="000000"/>
          <w:sz w:val="20"/>
          <w:szCs w:val="20"/>
          <w:lang w:val="x-none"/>
        </w:rPr>
        <w:t xml:space="preserve"> В зону эксплуатационной ответственности входят все источники </w:t>
      </w:r>
      <w:r w:rsidRPr="0004270E">
        <w:rPr>
          <w:rFonts w:ascii="Arial" w:eastAsia="Times New Roman" w:hAnsi="Arial" w:cs="Arial"/>
          <w:color w:val="000000"/>
          <w:sz w:val="20"/>
          <w:szCs w:val="20"/>
        </w:rPr>
        <w:t>не</w:t>
      </w:r>
      <w:r w:rsidRPr="0004270E">
        <w:rPr>
          <w:rFonts w:ascii="Arial" w:eastAsia="Times New Roman" w:hAnsi="Arial" w:cs="Arial"/>
          <w:color w:val="000000"/>
          <w:sz w:val="20"/>
          <w:szCs w:val="20"/>
          <w:lang w:val="x-none"/>
        </w:rPr>
        <w:t>централизованного водоснабжения муниципального образования.</w:t>
      </w:r>
    </w:p>
    <w:p w:rsidR="002D33CD" w:rsidRPr="0004270E" w:rsidRDefault="002D33CD" w:rsidP="002D33CD">
      <w:pPr>
        <w:spacing w:after="0" w:line="240" w:lineRule="auto"/>
        <w:ind w:firstLine="709"/>
        <w:jc w:val="both"/>
        <w:rPr>
          <w:rFonts w:ascii="Arial" w:eastAsia="Times New Roman" w:hAnsi="Arial" w:cs="Arial"/>
          <w:color w:val="000000"/>
          <w:sz w:val="20"/>
          <w:szCs w:val="20"/>
        </w:rPr>
      </w:pPr>
      <w:r w:rsidRPr="0004270E">
        <w:rPr>
          <w:rFonts w:ascii="Arial" w:eastAsia="Times New Roman" w:hAnsi="Arial" w:cs="Arial"/>
          <w:color w:val="000000"/>
          <w:sz w:val="20"/>
          <w:szCs w:val="20"/>
        </w:rPr>
        <w:t xml:space="preserve">На водозаборной скважине в д. Чилим установлен в 2021 году производственный фильтр по очистке воды. </w:t>
      </w:r>
    </w:p>
    <w:p w:rsidR="002D33CD" w:rsidRPr="0004270E" w:rsidRDefault="002D33CD" w:rsidP="002D33CD">
      <w:pPr>
        <w:spacing w:after="0" w:line="240" w:lineRule="auto"/>
        <w:ind w:firstLine="709"/>
        <w:jc w:val="both"/>
        <w:rPr>
          <w:rFonts w:ascii="Arial" w:eastAsia="Times New Roman" w:hAnsi="Arial" w:cs="Arial"/>
          <w:sz w:val="20"/>
          <w:szCs w:val="20"/>
        </w:rPr>
      </w:pPr>
      <w:r w:rsidRPr="0004270E">
        <w:rPr>
          <w:rFonts w:ascii="Arial" w:eastAsia="Times New Roman" w:hAnsi="Arial" w:cs="Arial"/>
          <w:color w:val="000000"/>
          <w:sz w:val="20"/>
          <w:szCs w:val="20"/>
        </w:rPr>
        <w:t>На двух водозаборных скважинах качество воды соответствует САНПИН.</w:t>
      </w:r>
    </w:p>
    <w:p w:rsidR="002D33CD" w:rsidRPr="0004270E" w:rsidRDefault="002D33CD" w:rsidP="002D33CD">
      <w:pPr>
        <w:spacing w:after="0" w:line="360" w:lineRule="auto"/>
        <w:ind w:firstLine="709"/>
        <w:jc w:val="both"/>
        <w:rPr>
          <w:rFonts w:ascii="Arial" w:eastAsia="Times New Roman" w:hAnsi="Arial" w:cs="Arial"/>
          <w:noProof/>
          <w:sz w:val="20"/>
          <w:szCs w:val="20"/>
          <w:lang w:val="x-none" w:eastAsia="ru-RU"/>
        </w:rPr>
      </w:pPr>
    </w:p>
    <w:p w:rsidR="002D33CD" w:rsidRPr="0004270E" w:rsidRDefault="002D33CD" w:rsidP="002D33CD">
      <w:pPr>
        <w:spacing w:after="0" w:line="240" w:lineRule="auto"/>
        <w:ind w:firstLine="709"/>
        <w:jc w:val="both"/>
        <w:rPr>
          <w:rFonts w:ascii="Arial" w:eastAsia="Calibri" w:hAnsi="Arial" w:cs="Arial"/>
          <w:b/>
          <w:i/>
          <w:sz w:val="20"/>
          <w:szCs w:val="20"/>
          <w:lang w:eastAsia="ru-RU"/>
        </w:rPr>
      </w:pPr>
      <w:r w:rsidRPr="0004270E">
        <w:rPr>
          <w:rFonts w:ascii="Arial" w:eastAsia="Calibri" w:hAnsi="Arial" w:cs="Arial"/>
          <w:b/>
          <w:i/>
          <w:sz w:val="20"/>
          <w:szCs w:val="20"/>
          <w:lang w:eastAsia="ru-RU"/>
        </w:rPr>
        <w:t>1.2. Теплоснабжение</w:t>
      </w:r>
    </w:p>
    <w:p w:rsidR="002D33CD" w:rsidRPr="0004270E" w:rsidRDefault="002D33CD" w:rsidP="002D33CD">
      <w:pPr>
        <w:tabs>
          <w:tab w:val="left" w:pos="9354"/>
        </w:tabs>
        <w:spacing w:after="0" w:line="240" w:lineRule="auto"/>
        <w:ind w:firstLine="709"/>
        <w:jc w:val="both"/>
        <w:rPr>
          <w:rFonts w:ascii="Arial" w:eastAsia="Times New Roman" w:hAnsi="Arial" w:cs="Arial"/>
          <w:sz w:val="20"/>
          <w:szCs w:val="20"/>
          <w:lang w:eastAsia="x-none"/>
        </w:rPr>
      </w:pPr>
      <w:r w:rsidRPr="0004270E">
        <w:rPr>
          <w:rFonts w:ascii="Arial" w:eastAsia="Times New Roman" w:hAnsi="Arial" w:cs="Arial"/>
          <w:sz w:val="20"/>
          <w:szCs w:val="20"/>
          <w:lang w:val="x-none" w:eastAsia="x-none"/>
        </w:rPr>
        <w:t xml:space="preserve">На территории муниципального образования «Тихоновка» имеются  </w:t>
      </w:r>
      <w:r w:rsidRPr="0004270E">
        <w:rPr>
          <w:rFonts w:ascii="Arial" w:eastAsia="Times New Roman" w:hAnsi="Arial" w:cs="Arial"/>
          <w:sz w:val="20"/>
          <w:szCs w:val="20"/>
          <w:lang w:eastAsia="x-none"/>
        </w:rPr>
        <w:t>о</w:t>
      </w:r>
      <w:proofErr w:type="spellStart"/>
      <w:r w:rsidRPr="0004270E">
        <w:rPr>
          <w:rFonts w:ascii="Arial" w:eastAsia="Times New Roman" w:hAnsi="Arial" w:cs="Arial"/>
          <w:sz w:val="20"/>
          <w:szCs w:val="20"/>
          <w:lang w:val="x-none" w:eastAsia="x-none"/>
        </w:rPr>
        <w:t>бъект</w:t>
      </w:r>
      <w:r w:rsidRPr="0004270E">
        <w:rPr>
          <w:rFonts w:ascii="Arial" w:eastAsia="Times New Roman" w:hAnsi="Arial" w:cs="Arial"/>
          <w:sz w:val="20"/>
          <w:szCs w:val="20"/>
          <w:lang w:eastAsia="x-none"/>
        </w:rPr>
        <w:t>ы</w:t>
      </w:r>
      <w:proofErr w:type="spellEnd"/>
      <w:r w:rsidRPr="0004270E">
        <w:rPr>
          <w:rFonts w:ascii="Arial" w:eastAsia="Times New Roman" w:hAnsi="Arial" w:cs="Arial"/>
          <w:sz w:val="20"/>
          <w:szCs w:val="20"/>
          <w:lang w:val="x-none" w:eastAsia="x-none"/>
        </w:rPr>
        <w:t xml:space="preserve"> соцкультбыта </w:t>
      </w:r>
      <w:r w:rsidRPr="0004270E">
        <w:rPr>
          <w:rFonts w:ascii="Arial" w:eastAsia="Times New Roman" w:hAnsi="Arial" w:cs="Arial"/>
          <w:sz w:val="20"/>
          <w:szCs w:val="20"/>
          <w:lang w:eastAsia="x-none"/>
        </w:rPr>
        <w:t xml:space="preserve">(Дом культуры, библиотека), административное здание администрации имеют бойлерное отопление, комбинированное с </w:t>
      </w:r>
      <w:proofErr w:type="spellStart"/>
      <w:r w:rsidRPr="0004270E">
        <w:rPr>
          <w:rFonts w:ascii="Arial" w:eastAsia="Times New Roman" w:hAnsi="Arial" w:cs="Arial"/>
          <w:sz w:val="20"/>
          <w:szCs w:val="20"/>
          <w:lang w:eastAsia="x-none"/>
        </w:rPr>
        <w:t>электроотоплением</w:t>
      </w:r>
      <w:proofErr w:type="spellEnd"/>
      <w:r w:rsidRPr="0004270E">
        <w:rPr>
          <w:rFonts w:ascii="Arial" w:eastAsia="Times New Roman" w:hAnsi="Arial" w:cs="Arial"/>
          <w:sz w:val="20"/>
          <w:szCs w:val="20"/>
          <w:lang w:eastAsia="x-none"/>
        </w:rPr>
        <w:t xml:space="preserve">. </w:t>
      </w:r>
      <w:r w:rsidRPr="0004270E">
        <w:rPr>
          <w:rFonts w:ascii="Arial" w:eastAsia="Times New Roman" w:hAnsi="Arial" w:cs="Arial"/>
          <w:sz w:val="20"/>
          <w:szCs w:val="20"/>
          <w:lang w:val="x-none" w:eastAsia="x-none"/>
        </w:rPr>
        <w:t xml:space="preserve">  </w:t>
      </w:r>
      <w:r w:rsidRPr="0004270E">
        <w:rPr>
          <w:rFonts w:ascii="Arial" w:eastAsia="Times New Roman" w:hAnsi="Arial" w:cs="Arial"/>
          <w:sz w:val="20"/>
          <w:szCs w:val="20"/>
          <w:lang w:eastAsia="x-none"/>
        </w:rPr>
        <w:t>Ж</w:t>
      </w:r>
      <w:proofErr w:type="spellStart"/>
      <w:r w:rsidRPr="0004270E">
        <w:rPr>
          <w:rFonts w:ascii="Arial" w:eastAsia="Times New Roman" w:hAnsi="Arial" w:cs="Arial"/>
          <w:sz w:val="20"/>
          <w:szCs w:val="20"/>
          <w:lang w:val="x-none" w:eastAsia="x-none"/>
        </w:rPr>
        <w:t>илой</w:t>
      </w:r>
      <w:proofErr w:type="spellEnd"/>
      <w:r w:rsidRPr="0004270E">
        <w:rPr>
          <w:rFonts w:ascii="Arial" w:eastAsia="Times New Roman" w:hAnsi="Arial" w:cs="Arial"/>
          <w:sz w:val="20"/>
          <w:szCs w:val="20"/>
          <w:lang w:val="x-none" w:eastAsia="x-none"/>
        </w:rPr>
        <w:t xml:space="preserve"> фонд</w:t>
      </w:r>
      <w:r w:rsidRPr="0004270E">
        <w:rPr>
          <w:rFonts w:ascii="Arial" w:eastAsia="Times New Roman" w:hAnsi="Arial" w:cs="Arial"/>
          <w:sz w:val="20"/>
          <w:szCs w:val="20"/>
          <w:lang w:eastAsia="x-none"/>
        </w:rPr>
        <w:t xml:space="preserve">: </w:t>
      </w:r>
      <w:r w:rsidRPr="0004270E">
        <w:rPr>
          <w:rFonts w:ascii="Arial" w:eastAsia="Times New Roman" w:hAnsi="Arial" w:cs="Arial"/>
          <w:sz w:val="20"/>
          <w:szCs w:val="20"/>
          <w:lang w:val="x-none" w:eastAsia="x-none"/>
        </w:rPr>
        <w:t xml:space="preserve">неблагоустроенное и </w:t>
      </w:r>
      <w:proofErr w:type="spellStart"/>
      <w:r w:rsidRPr="0004270E">
        <w:rPr>
          <w:rFonts w:ascii="Arial" w:eastAsia="Times New Roman" w:hAnsi="Arial" w:cs="Arial"/>
          <w:sz w:val="20"/>
          <w:szCs w:val="20"/>
          <w:lang w:val="x-none" w:eastAsia="x-none"/>
        </w:rPr>
        <w:t>полублагоустроенное</w:t>
      </w:r>
      <w:proofErr w:type="spellEnd"/>
      <w:r w:rsidRPr="0004270E">
        <w:rPr>
          <w:rFonts w:ascii="Arial" w:eastAsia="Times New Roman" w:hAnsi="Arial" w:cs="Arial"/>
          <w:sz w:val="20"/>
          <w:szCs w:val="20"/>
          <w:lang w:val="x-none" w:eastAsia="x-none"/>
        </w:rPr>
        <w:t xml:space="preserve"> жилье имеет печное на твердом топливе или бойлерное отопление (в основном комбинированное с </w:t>
      </w:r>
      <w:proofErr w:type="spellStart"/>
      <w:r w:rsidRPr="0004270E">
        <w:rPr>
          <w:rFonts w:ascii="Arial" w:eastAsia="Times New Roman" w:hAnsi="Arial" w:cs="Arial"/>
          <w:sz w:val="20"/>
          <w:szCs w:val="20"/>
          <w:lang w:val="x-none" w:eastAsia="x-none"/>
        </w:rPr>
        <w:t>электроотоплением</w:t>
      </w:r>
      <w:proofErr w:type="spellEnd"/>
      <w:r w:rsidRPr="0004270E">
        <w:rPr>
          <w:rFonts w:ascii="Arial" w:eastAsia="Times New Roman" w:hAnsi="Arial" w:cs="Arial"/>
          <w:sz w:val="20"/>
          <w:szCs w:val="20"/>
          <w:lang w:val="x-none" w:eastAsia="x-none"/>
        </w:rPr>
        <w:t>).</w:t>
      </w:r>
      <w:r w:rsidRPr="0004270E">
        <w:rPr>
          <w:rFonts w:ascii="Arial" w:eastAsia="Times New Roman" w:hAnsi="Arial" w:cs="Arial"/>
          <w:sz w:val="20"/>
          <w:szCs w:val="20"/>
          <w:lang w:eastAsia="x-none"/>
        </w:rPr>
        <w:t xml:space="preserve"> Данный вид теплоснабжения требует контроля и снижения затрат потребления затрат электроэнергии (</w:t>
      </w:r>
      <w:proofErr w:type="spellStart"/>
      <w:r w:rsidRPr="0004270E">
        <w:rPr>
          <w:rFonts w:ascii="Arial" w:eastAsia="Times New Roman" w:hAnsi="Arial" w:cs="Arial"/>
          <w:sz w:val="20"/>
          <w:szCs w:val="20"/>
          <w:lang w:eastAsia="x-none"/>
        </w:rPr>
        <w:t>энергоэффективности</w:t>
      </w:r>
      <w:proofErr w:type="spellEnd"/>
      <w:r w:rsidRPr="0004270E">
        <w:rPr>
          <w:rFonts w:ascii="Arial" w:eastAsia="Times New Roman" w:hAnsi="Arial" w:cs="Arial"/>
          <w:sz w:val="20"/>
          <w:szCs w:val="20"/>
          <w:lang w:eastAsia="x-none"/>
        </w:rPr>
        <w:t>).</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Таким образом, реализация Подпрограммы предусматривает переход к формированию в муниципальном образовании условий, обеспечивающих более высокий жизненный стандарт, соответствующий новым требованиям к качеству предоставления коммунальных услуг населению, создание предпосылок устойчивого развития муниципального образования «Тихоновка».</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Решение организационно-методических, экономических и правовых проблем в сфере водоснабжения муниципального образования «Тихоновка» требует использования программно-целевого метода.</w:t>
      </w:r>
    </w:p>
    <w:p w:rsidR="002D33CD" w:rsidRPr="0004270E" w:rsidRDefault="002D33CD" w:rsidP="002D33CD">
      <w:pPr>
        <w:spacing w:after="0" w:line="240" w:lineRule="auto"/>
        <w:ind w:firstLine="709"/>
        <w:jc w:val="both"/>
        <w:rPr>
          <w:rFonts w:ascii="Arial" w:eastAsia="Calibri" w:hAnsi="Arial" w:cs="Arial"/>
          <w:b/>
          <w:i/>
          <w:sz w:val="20"/>
          <w:szCs w:val="20"/>
          <w:lang w:eastAsia="ru-RU"/>
        </w:rPr>
      </w:pPr>
    </w:p>
    <w:p w:rsidR="002D33CD" w:rsidRPr="0004270E" w:rsidRDefault="002D33CD" w:rsidP="002D33CD">
      <w:pPr>
        <w:keepNext/>
        <w:spacing w:after="0" w:line="240" w:lineRule="auto"/>
        <w:ind w:firstLine="709"/>
        <w:jc w:val="both"/>
        <w:outlineLvl w:val="0"/>
        <w:rPr>
          <w:rFonts w:ascii="Arial" w:eastAsia="Times New Roman" w:hAnsi="Arial" w:cs="Arial"/>
          <w:b/>
          <w:color w:val="000000"/>
          <w:sz w:val="20"/>
          <w:szCs w:val="20"/>
          <w:lang w:val="x-none" w:eastAsia="x-none"/>
        </w:rPr>
      </w:pPr>
      <w:r w:rsidRPr="0004270E">
        <w:rPr>
          <w:rFonts w:ascii="Arial" w:eastAsia="Times New Roman" w:hAnsi="Arial" w:cs="Arial"/>
          <w:b/>
          <w:color w:val="000000"/>
          <w:sz w:val="20"/>
          <w:szCs w:val="20"/>
          <w:lang w:val="x-none" w:eastAsia="x-none"/>
        </w:rPr>
        <w:t>Раздел 3. Цели и задачи муниципальной подпрограммы</w:t>
      </w:r>
    </w:p>
    <w:p w:rsidR="002D33CD" w:rsidRPr="0004270E" w:rsidRDefault="002D33CD" w:rsidP="002D33CD">
      <w:pPr>
        <w:keepNext/>
        <w:spacing w:after="0" w:line="240" w:lineRule="auto"/>
        <w:ind w:firstLine="709"/>
        <w:jc w:val="both"/>
        <w:outlineLvl w:val="0"/>
        <w:rPr>
          <w:rFonts w:ascii="Arial" w:eastAsia="Times New Roman" w:hAnsi="Arial" w:cs="Arial"/>
          <w:b/>
          <w:color w:val="000000"/>
          <w:sz w:val="20"/>
          <w:szCs w:val="20"/>
          <w:lang w:val="x-none" w:eastAsia="x-none"/>
        </w:rPr>
      </w:pPr>
      <w:r w:rsidRPr="0004270E">
        <w:rPr>
          <w:rFonts w:ascii="Arial" w:eastAsia="Times New Roman" w:hAnsi="Arial" w:cs="Arial"/>
          <w:b/>
          <w:color w:val="000000"/>
          <w:sz w:val="20"/>
          <w:szCs w:val="20"/>
          <w:lang w:val="x-none" w:eastAsia="x-none"/>
        </w:rPr>
        <w:t xml:space="preserve"> </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Основная цель Подпрограммы 1 состоят в повышении надежности функционирования систем коммунальной инфраструктуры на территории муниципального образования «Тихоновка».</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Для достижения этой цели предусматривается решение следующей задачи:</w:t>
      </w:r>
    </w:p>
    <w:p w:rsidR="002D33CD" w:rsidRPr="0004270E" w:rsidRDefault="002D33CD" w:rsidP="002D33CD">
      <w:pPr>
        <w:widowControl w:val="0"/>
        <w:shd w:val="clear" w:color="auto" w:fill="FFFFFF"/>
        <w:spacing w:after="0" w:line="240" w:lineRule="auto"/>
        <w:ind w:firstLine="709"/>
        <w:jc w:val="both"/>
        <w:rPr>
          <w:rFonts w:ascii="Arial" w:eastAsia="Calibri" w:hAnsi="Arial" w:cs="Arial"/>
          <w:sz w:val="20"/>
          <w:szCs w:val="20"/>
          <w:shd w:val="clear" w:color="auto" w:fill="FFFFFF"/>
          <w:lang w:val="x-none" w:eastAsia="x-none"/>
        </w:rPr>
      </w:pPr>
      <w:r w:rsidRPr="0004270E">
        <w:rPr>
          <w:rFonts w:ascii="Arial" w:eastAsia="Calibri" w:hAnsi="Arial" w:cs="Arial"/>
          <w:sz w:val="20"/>
          <w:szCs w:val="20"/>
          <w:shd w:val="clear" w:color="auto" w:fill="FFFFFF"/>
          <w:lang w:val="x-none" w:eastAsia="x-none"/>
        </w:rPr>
        <w:t>- модернизация, реконструкция и капитальный ремонт объектов теплоснабжения и водоснабжения на территории муниципального образования «Тихоновка»;</w:t>
      </w:r>
    </w:p>
    <w:p w:rsidR="002D33CD" w:rsidRPr="0004270E" w:rsidRDefault="002D33CD" w:rsidP="002D33CD">
      <w:pPr>
        <w:spacing w:after="0" w:line="240" w:lineRule="auto"/>
        <w:ind w:firstLine="709"/>
        <w:jc w:val="both"/>
        <w:rPr>
          <w:rFonts w:ascii="Arial" w:eastAsia="Calibri" w:hAnsi="Arial" w:cs="Arial"/>
          <w:sz w:val="20"/>
          <w:szCs w:val="20"/>
          <w:lang w:eastAsia="ru-RU"/>
        </w:rPr>
      </w:pPr>
    </w:p>
    <w:p w:rsidR="002D33CD" w:rsidRPr="0004270E" w:rsidRDefault="002D33CD" w:rsidP="002D33CD">
      <w:pPr>
        <w:spacing w:after="0" w:line="240" w:lineRule="auto"/>
        <w:ind w:firstLine="709"/>
        <w:jc w:val="both"/>
        <w:rPr>
          <w:rFonts w:ascii="Arial" w:eastAsia="Calibri" w:hAnsi="Arial" w:cs="Arial"/>
          <w:b/>
          <w:color w:val="000000"/>
          <w:sz w:val="20"/>
          <w:szCs w:val="20"/>
          <w:lang w:eastAsia="ru-RU"/>
        </w:rPr>
      </w:pPr>
      <w:r w:rsidRPr="0004270E">
        <w:rPr>
          <w:rFonts w:ascii="Arial" w:eastAsia="Calibri" w:hAnsi="Arial" w:cs="Arial"/>
          <w:b/>
          <w:sz w:val="20"/>
          <w:szCs w:val="20"/>
          <w:lang w:eastAsia="ru-RU"/>
        </w:rPr>
        <w:t>Раздел 4. Объем и источники финансирования муниципальной подпрограммы</w:t>
      </w:r>
    </w:p>
    <w:p w:rsidR="002D33CD" w:rsidRPr="0004270E" w:rsidRDefault="002D33CD" w:rsidP="002D33CD">
      <w:pPr>
        <w:spacing w:after="0" w:line="240" w:lineRule="auto"/>
        <w:ind w:firstLine="709"/>
        <w:jc w:val="both"/>
        <w:rPr>
          <w:rFonts w:ascii="Arial" w:eastAsia="Calibri" w:hAnsi="Arial" w:cs="Arial"/>
          <w:sz w:val="20"/>
          <w:szCs w:val="20"/>
          <w:lang w:eastAsia="ru-RU"/>
        </w:rPr>
      </w:pP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Реализация Подпрограммы 1 предусматривается за счет средств бюджета муниципального образования «Тихоновка», средств областного и федерального бюджета, внебюджетных источников (Приложение 2 к муниципальной программе).</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 xml:space="preserve">В ходе реализации Подпрограммы 1 объемы финансирования могут корректироваться на основе анализа полученных результатов, с учетом возможностей бюджета муниципального образования «Тихоновка», объема субсидий из областного и федерального бюджета, средств из внебюджетных источников. </w:t>
      </w:r>
    </w:p>
    <w:p w:rsidR="002D33CD" w:rsidRPr="0004270E" w:rsidRDefault="002D33CD" w:rsidP="002D33CD">
      <w:pPr>
        <w:spacing w:after="0" w:line="240" w:lineRule="auto"/>
        <w:ind w:firstLine="709"/>
        <w:jc w:val="both"/>
        <w:rPr>
          <w:rFonts w:ascii="Arial" w:eastAsia="Calibri" w:hAnsi="Arial" w:cs="Arial"/>
          <w:sz w:val="20"/>
          <w:szCs w:val="20"/>
          <w:lang w:eastAsia="ru-RU"/>
        </w:rPr>
      </w:pPr>
      <w:r w:rsidRPr="0004270E">
        <w:rPr>
          <w:rFonts w:ascii="Arial" w:eastAsia="Calibri" w:hAnsi="Arial" w:cs="Arial"/>
          <w:sz w:val="20"/>
          <w:szCs w:val="20"/>
          <w:lang w:eastAsia="ru-RU"/>
        </w:rPr>
        <w:t>Общий срок реализации Подпрограммы 1: 2022 - 2024 годы.</w:t>
      </w:r>
    </w:p>
    <w:p w:rsidR="002D33CD" w:rsidRPr="0004270E" w:rsidRDefault="002D33CD" w:rsidP="002D33CD">
      <w:pPr>
        <w:spacing w:after="0" w:line="240" w:lineRule="auto"/>
        <w:ind w:firstLine="709"/>
        <w:jc w:val="both"/>
        <w:rPr>
          <w:rFonts w:ascii="Arial" w:eastAsia="Calibri" w:hAnsi="Arial" w:cs="Arial"/>
          <w:sz w:val="20"/>
          <w:szCs w:val="20"/>
          <w:lang w:eastAsia="ru-RU"/>
        </w:rPr>
      </w:pPr>
    </w:p>
    <w:p w:rsidR="002D33CD" w:rsidRPr="0004270E" w:rsidRDefault="002D33CD" w:rsidP="002D33CD">
      <w:pPr>
        <w:spacing w:after="0" w:line="240" w:lineRule="auto"/>
        <w:ind w:firstLine="709"/>
        <w:jc w:val="both"/>
        <w:rPr>
          <w:rFonts w:ascii="Arial" w:eastAsia="Calibri" w:hAnsi="Arial" w:cs="Arial"/>
          <w:b/>
          <w:sz w:val="20"/>
          <w:szCs w:val="20"/>
          <w:lang w:eastAsia="ru-RU"/>
        </w:rPr>
      </w:pPr>
    </w:p>
    <w:p w:rsidR="002D33CD" w:rsidRPr="0004270E" w:rsidRDefault="002D33CD" w:rsidP="002D33CD">
      <w:pPr>
        <w:spacing w:after="0" w:line="240" w:lineRule="auto"/>
        <w:ind w:firstLine="709"/>
        <w:jc w:val="both"/>
        <w:rPr>
          <w:rFonts w:ascii="Times New Roman" w:eastAsia="Calibri" w:hAnsi="Times New Roman" w:cs="Times New Roman"/>
          <w:b/>
          <w:sz w:val="20"/>
          <w:szCs w:val="20"/>
          <w:lang w:eastAsia="ru-RU"/>
        </w:rPr>
      </w:pPr>
      <w:r w:rsidRPr="0004270E">
        <w:rPr>
          <w:rFonts w:ascii="Arial" w:eastAsia="Calibri" w:hAnsi="Arial" w:cs="Arial"/>
          <w:b/>
          <w:sz w:val="20"/>
          <w:szCs w:val="20"/>
          <w:lang w:eastAsia="ru-RU"/>
        </w:rPr>
        <w:t>Раздел 5.  Ожидаемые результаты реализации муниципальной подпрограммы</w:t>
      </w:r>
    </w:p>
    <w:p w:rsidR="002D33CD" w:rsidRPr="0004270E" w:rsidRDefault="002D33CD" w:rsidP="002D33CD">
      <w:pPr>
        <w:spacing w:after="0" w:line="240" w:lineRule="auto"/>
        <w:ind w:firstLine="851"/>
        <w:jc w:val="both"/>
        <w:rPr>
          <w:rFonts w:ascii="Times New Roman" w:eastAsia="Calibri"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3598"/>
        <w:gridCol w:w="1050"/>
        <w:gridCol w:w="899"/>
        <w:gridCol w:w="1350"/>
        <w:gridCol w:w="1201"/>
        <w:gridCol w:w="1346"/>
      </w:tblGrid>
      <w:tr w:rsidR="002D33CD" w:rsidRPr="0004270E" w:rsidTr="002D33CD">
        <w:tc>
          <w:tcPr>
            <w:tcW w:w="368" w:type="pct"/>
            <w:vMerge w:val="restar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п/п</w:t>
            </w:r>
          </w:p>
        </w:tc>
        <w:tc>
          <w:tcPr>
            <w:tcW w:w="1765" w:type="pct"/>
            <w:vMerge w:val="restar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Наименование</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целевого показателя </w:t>
            </w:r>
          </w:p>
        </w:tc>
        <w:tc>
          <w:tcPr>
            <w:tcW w:w="515" w:type="pct"/>
            <w:vMerge w:val="restart"/>
            <w:tcBorders>
              <w:top w:val="single" w:sz="4" w:space="0" w:color="auto"/>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Ед. изм.</w:t>
            </w:r>
          </w:p>
        </w:tc>
        <w:tc>
          <w:tcPr>
            <w:tcW w:w="441" w:type="pct"/>
            <w:vMerge w:val="restar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на 2022</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год</w:t>
            </w:r>
          </w:p>
        </w:tc>
        <w:tc>
          <w:tcPr>
            <w:tcW w:w="1912" w:type="pct"/>
            <w:gridSpan w:val="3"/>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Результат реализации подпрограммы по годам</w:t>
            </w:r>
          </w:p>
        </w:tc>
      </w:tr>
      <w:tr w:rsidR="002D33CD" w:rsidRPr="0004270E" w:rsidTr="002D33CD">
        <w:trPr>
          <w:trHeight w:val="420"/>
        </w:trPr>
        <w:tc>
          <w:tcPr>
            <w:tcW w:w="368" w:type="pct"/>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765" w:type="pct"/>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515" w:type="pct"/>
            <w:vMerge/>
            <w:tcBorders>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662"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2022 </w:t>
            </w:r>
          </w:p>
        </w:tc>
        <w:tc>
          <w:tcPr>
            <w:tcW w:w="589"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2023</w:t>
            </w:r>
          </w:p>
        </w:tc>
        <w:tc>
          <w:tcPr>
            <w:tcW w:w="661"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2024</w:t>
            </w:r>
          </w:p>
        </w:tc>
      </w:tr>
      <w:tr w:rsidR="002D33CD" w:rsidRPr="0004270E" w:rsidTr="002D33CD">
        <w:tc>
          <w:tcPr>
            <w:tcW w:w="368"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w:t>
            </w:r>
          </w:p>
        </w:tc>
        <w:tc>
          <w:tcPr>
            <w:tcW w:w="1765"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Доля  ветхих объектов </w:t>
            </w:r>
            <w:r w:rsidRPr="0004270E">
              <w:rPr>
                <w:rFonts w:ascii="Courier New" w:eastAsia="Times New Roman" w:hAnsi="Courier New" w:cs="Courier New"/>
                <w:sz w:val="20"/>
                <w:szCs w:val="20"/>
                <w:lang w:eastAsia="ru-RU"/>
              </w:rPr>
              <w:lastRenderedPageBreak/>
              <w:t xml:space="preserve">водоснабжения </w:t>
            </w:r>
          </w:p>
        </w:tc>
        <w:tc>
          <w:tcPr>
            <w:tcW w:w="515"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 xml:space="preserve">% </w:t>
            </w:r>
          </w:p>
        </w:tc>
        <w:tc>
          <w:tcPr>
            <w:tcW w:w="441"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w:t>
            </w:r>
          </w:p>
        </w:tc>
        <w:tc>
          <w:tcPr>
            <w:tcW w:w="662"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w:t>
            </w:r>
          </w:p>
        </w:tc>
        <w:tc>
          <w:tcPr>
            <w:tcW w:w="589"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w:t>
            </w:r>
          </w:p>
        </w:tc>
        <w:tc>
          <w:tcPr>
            <w:tcW w:w="661"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w:t>
            </w:r>
          </w:p>
        </w:tc>
      </w:tr>
      <w:tr w:rsidR="002D33CD" w:rsidRPr="0004270E" w:rsidTr="002D33CD">
        <w:tc>
          <w:tcPr>
            <w:tcW w:w="368"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2.</w:t>
            </w:r>
          </w:p>
        </w:tc>
        <w:tc>
          <w:tcPr>
            <w:tcW w:w="1765"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Доля ветхих сетей теплоснабжения к общей протяженности тепловых сетей</w:t>
            </w:r>
          </w:p>
        </w:tc>
        <w:tc>
          <w:tcPr>
            <w:tcW w:w="515"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w:t>
            </w:r>
          </w:p>
        </w:tc>
        <w:tc>
          <w:tcPr>
            <w:tcW w:w="441"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662"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40</w:t>
            </w:r>
          </w:p>
        </w:tc>
        <w:tc>
          <w:tcPr>
            <w:tcW w:w="589"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30</w:t>
            </w:r>
          </w:p>
        </w:tc>
        <w:tc>
          <w:tcPr>
            <w:tcW w:w="661" w:type="pc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w:t>
            </w:r>
          </w:p>
        </w:tc>
      </w:tr>
    </w:tbl>
    <w:p w:rsidR="002D33CD" w:rsidRPr="0004270E" w:rsidRDefault="002D33CD" w:rsidP="002D33CD">
      <w:pPr>
        <w:spacing w:after="0" w:line="240" w:lineRule="auto"/>
        <w:ind w:left="5160"/>
        <w:jc w:val="both"/>
        <w:rPr>
          <w:rFonts w:ascii="Times New Roman" w:eastAsia="Calibri" w:hAnsi="Times New Roman" w:cs="Times New Roman"/>
          <w:sz w:val="20"/>
          <w:szCs w:val="20"/>
          <w:lang w:eastAsia="ru-RU"/>
        </w:rPr>
      </w:pPr>
    </w:p>
    <w:p w:rsidR="002D33CD" w:rsidRPr="0004270E" w:rsidRDefault="002D33CD" w:rsidP="002D33CD">
      <w:pPr>
        <w:spacing w:after="0" w:line="240" w:lineRule="auto"/>
        <w:ind w:left="5160"/>
        <w:jc w:val="both"/>
        <w:rPr>
          <w:rFonts w:ascii="Times New Roman" w:eastAsia="Calibri" w:hAnsi="Times New Roman" w:cs="Times New Roman"/>
          <w:sz w:val="20"/>
          <w:szCs w:val="20"/>
          <w:lang w:eastAsia="ru-RU"/>
        </w:rPr>
      </w:pPr>
    </w:p>
    <w:p w:rsidR="002D33CD" w:rsidRPr="0004270E" w:rsidRDefault="002D33CD" w:rsidP="002D33CD">
      <w:pPr>
        <w:spacing w:after="0" w:line="240" w:lineRule="auto"/>
        <w:ind w:left="5160"/>
        <w:jc w:val="both"/>
        <w:rPr>
          <w:rFonts w:ascii="Times New Roman" w:eastAsia="Calibri" w:hAnsi="Times New Roman" w:cs="Times New Roman"/>
          <w:sz w:val="20"/>
          <w:szCs w:val="20"/>
          <w:highlight w:val="yellow"/>
          <w:lang w:eastAsia="ru-RU"/>
        </w:rPr>
      </w:pPr>
    </w:p>
    <w:p w:rsidR="002D33CD" w:rsidRPr="0004270E" w:rsidRDefault="002D33CD" w:rsidP="002D33CD">
      <w:pPr>
        <w:spacing w:after="0" w:line="240" w:lineRule="auto"/>
        <w:ind w:left="5160"/>
        <w:jc w:val="both"/>
        <w:rPr>
          <w:rFonts w:ascii="Times New Roman" w:eastAsia="Calibri" w:hAnsi="Times New Roman" w:cs="Times New Roman"/>
          <w:sz w:val="20"/>
          <w:szCs w:val="20"/>
          <w:highlight w:val="yellow"/>
          <w:lang w:eastAsia="ru-RU"/>
        </w:rPr>
      </w:pPr>
    </w:p>
    <w:p w:rsidR="002D33CD" w:rsidRPr="0004270E" w:rsidRDefault="002D33CD" w:rsidP="002D33CD">
      <w:pPr>
        <w:spacing w:after="0" w:line="240" w:lineRule="auto"/>
        <w:ind w:left="5160"/>
        <w:jc w:val="both"/>
        <w:rPr>
          <w:rFonts w:ascii="Times New Roman" w:eastAsia="Calibri" w:hAnsi="Times New Roman" w:cs="Times New Roman"/>
          <w:sz w:val="20"/>
          <w:szCs w:val="20"/>
          <w:highlight w:val="yellow"/>
          <w:lang w:eastAsia="ru-RU"/>
        </w:rPr>
      </w:pPr>
    </w:p>
    <w:p w:rsidR="002D33CD" w:rsidRPr="0004270E" w:rsidRDefault="002D33CD" w:rsidP="002D33CD">
      <w:pPr>
        <w:spacing w:after="0" w:line="240" w:lineRule="auto"/>
        <w:ind w:left="5160"/>
        <w:jc w:val="both"/>
        <w:rPr>
          <w:rFonts w:ascii="Times New Roman" w:eastAsia="Calibri" w:hAnsi="Times New Roman" w:cs="Times New Roman"/>
          <w:sz w:val="20"/>
          <w:szCs w:val="20"/>
          <w:highlight w:val="yellow"/>
          <w:lang w:eastAsia="ru-RU"/>
        </w:rPr>
      </w:pPr>
    </w:p>
    <w:p w:rsidR="002D33CD" w:rsidRPr="0004270E" w:rsidRDefault="002D33CD" w:rsidP="002D33CD">
      <w:pPr>
        <w:spacing w:after="0" w:line="240" w:lineRule="auto"/>
        <w:ind w:left="5160"/>
        <w:jc w:val="both"/>
        <w:rPr>
          <w:rFonts w:ascii="Times New Roman" w:eastAsia="Calibri" w:hAnsi="Times New Roman" w:cs="Times New Roman"/>
          <w:sz w:val="20"/>
          <w:szCs w:val="20"/>
          <w:highlight w:val="yellow"/>
          <w:lang w:eastAsia="ru-RU"/>
        </w:rPr>
      </w:pPr>
    </w:p>
    <w:p w:rsidR="002D33CD" w:rsidRPr="0004270E" w:rsidRDefault="002D33CD" w:rsidP="002D33CD">
      <w:pPr>
        <w:spacing w:after="0" w:line="240" w:lineRule="auto"/>
        <w:ind w:left="5160"/>
        <w:jc w:val="both"/>
        <w:rPr>
          <w:rFonts w:ascii="Times New Roman" w:eastAsia="Calibri" w:hAnsi="Times New Roman" w:cs="Times New Roman"/>
          <w:sz w:val="20"/>
          <w:szCs w:val="20"/>
          <w:lang w:eastAsia="ru-RU"/>
        </w:rPr>
      </w:pPr>
    </w:p>
    <w:p w:rsidR="002D33CD" w:rsidRPr="0004270E" w:rsidRDefault="002D33CD" w:rsidP="002D33CD">
      <w:pPr>
        <w:spacing w:after="0" w:line="240" w:lineRule="auto"/>
        <w:jc w:val="both"/>
        <w:rPr>
          <w:rFonts w:ascii="Times New Roman" w:eastAsia="Calibri" w:hAnsi="Times New Roman" w:cs="Times New Roman"/>
          <w:sz w:val="20"/>
          <w:szCs w:val="20"/>
          <w:lang w:eastAsia="ru-RU"/>
        </w:rPr>
        <w:sectPr w:rsidR="002D33CD" w:rsidRPr="0004270E" w:rsidSect="002D33CD">
          <w:headerReference w:type="default" r:id="rId9"/>
          <w:headerReference w:type="first" r:id="rId10"/>
          <w:pgSz w:w="11905" w:h="16837"/>
          <w:pgMar w:top="1134" w:right="567" w:bottom="1134" w:left="1134" w:header="720" w:footer="720" w:gutter="0"/>
          <w:cols w:space="720"/>
          <w:noEndnote/>
          <w:titlePg/>
          <w:docGrid w:linePitch="326"/>
        </w:sectPr>
      </w:pPr>
    </w:p>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p w:rsidR="002D33CD" w:rsidRPr="0004270E" w:rsidRDefault="002D33CD" w:rsidP="002D33CD">
      <w:pPr>
        <w:spacing w:after="0" w:line="240" w:lineRule="auto"/>
        <w:ind w:left="10116" w:firstLine="504"/>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ПРИЛОЖЕНИЕ № 2</w:t>
      </w:r>
    </w:p>
    <w:p w:rsidR="002D33CD" w:rsidRPr="0004270E" w:rsidRDefault="002D33CD" w:rsidP="002D33CD">
      <w:pPr>
        <w:spacing w:after="0" w:line="240" w:lineRule="auto"/>
        <w:ind w:left="10116" w:firstLine="504"/>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к муниципальной программе</w:t>
      </w:r>
    </w:p>
    <w:p w:rsidR="002D33CD" w:rsidRPr="0004270E" w:rsidRDefault="002D33CD" w:rsidP="002D33CD">
      <w:pPr>
        <w:spacing w:after="0" w:line="240" w:lineRule="auto"/>
        <w:ind w:left="10116" w:firstLine="504"/>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муниципального образования    </w:t>
      </w:r>
    </w:p>
    <w:p w:rsidR="002D33CD" w:rsidRPr="0004270E" w:rsidRDefault="002D33CD" w:rsidP="002D33CD">
      <w:pPr>
        <w:spacing w:after="0" w:line="240" w:lineRule="auto"/>
        <w:ind w:left="10116" w:firstLine="504"/>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«Тихоновка»</w:t>
      </w:r>
    </w:p>
    <w:p w:rsidR="002D33CD" w:rsidRPr="0004270E" w:rsidRDefault="002D33CD" w:rsidP="002D33CD">
      <w:pPr>
        <w:spacing w:after="0" w:line="240" w:lineRule="auto"/>
        <w:ind w:left="10116" w:firstLine="504"/>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«Развитие жилищно-коммунального</w:t>
      </w:r>
    </w:p>
    <w:p w:rsidR="002D33CD" w:rsidRPr="0004270E" w:rsidRDefault="002D33CD" w:rsidP="002D33CD">
      <w:pPr>
        <w:spacing w:after="0" w:line="240" w:lineRule="auto"/>
        <w:ind w:left="10632"/>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хозяйства на территории муниципального образования «Тихоновка» на 2022-2024 годы»</w:t>
      </w:r>
    </w:p>
    <w:p w:rsidR="002D33CD" w:rsidRPr="0004270E" w:rsidRDefault="002D33CD" w:rsidP="002D33CD">
      <w:pPr>
        <w:spacing w:after="0" w:line="240" w:lineRule="auto"/>
        <w:jc w:val="both"/>
        <w:rPr>
          <w:rFonts w:ascii="Times New Roman" w:eastAsia="Calibri" w:hAnsi="Times New Roman" w:cs="Times New Roman"/>
          <w:b/>
          <w:sz w:val="20"/>
          <w:szCs w:val="20"/>
          <w:lang w:eastAsia="ru-RU"/>
        </w:rPr>
      </w:pPr>
    </w:p>
    <w:p w:rsidR="002D33CD" w:rsidRPr="0004270E" w:rsidRDefault="002D33CD" w:rsidP="002D33CD">
      <w:pPr>
        <w:spacing w:after="0" w:line="240" w:lineRule="auto"/>
        <w:jc w:val="both"/>
        <w:rPr>
          <w:rFonts w:ascii="Times New Roman" w:eastAsia="Calibri" w:hAnsi="Times New Roman" w:cs="Times New Roman"/>
          <w:b/>
          <w:sz w:val="20"/>
          <w:szCs w:val="20"/>
          <w:lang w:eastAsia="ru-RU"/>
        </w:rPr>
      </w:pPr>
    </w:p>
    <w:p w:rsidR="002D33CD" w:rsidRPr="0004270E" w:rsidRDefault="002D33CD" w:rsidP="002D33CD">
      <w:pPr>
        <w:spacing w:after="0" w:line="240" w:lineRule="auto"/>
        <w:jc w:val="center"/>
        <w:rPr>
          <w:rFonts w:ascii="Arial" w:eastAsia="Calibri" w:hAnsi="Arial" w:cs="Arial"/>
          <w:b/>
          <w:sz w:val="20"/>
          <w:szCs w:val="20"/>
          <w:lang w:eastAsia="ru-RU"/>
        </w:rPr>
      </w:pPr>
      <w:r w:rsidRPr="0004270E">
        <w:rPr>
          <w:rFonts w:ascii="Arial" w:eastAsia="Calibri" w:hAnsi="Arial" w:cs="Arial"/>
          <w:b/>
          <w:sz w:val="20"/>
          <w:szCs w:val="20"/>
          <w:lang w:eastAsia="ru-RU"/>
        </w:rPr>
        <w:t>ОБЪЕМ И ИСТОЧНИКИ ФИНАНСИРОВАНИЯ МУНИЦИПАЛЬНОЙ ПРОГРАММЫ</w:t>
      </w:r>
    </w:p>
    <w:p w:rsidR="002D33CD" w:rsidRPr="0004270E" w:rsidRDefault="002D33CD" w:rsidP="002D33CD">
      <w:pPr>
        <w:spacing w:after="0" w:line="240" w:lineRule="auto"/>
        <w:jc w:val="both"/>
        <w:rPr>
          <w:rFonts w:ascii="Arial" w:eastAsia="Calibri" w:hAnsi="Arial" w:cs="Arial"/>
          <w:sz w:val="20"/>
          <w:szCs w:val="20"/>
          <w:lang w:eastAsia="ru-RU"/>
        </w:rPr>
      </w:pPr>
    </w:p>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bl>
      <w:tblPr>
        <w:tblW w:w="19960" w:type="dxa"/>
        <w:tblInd w:w="534" w:type="dxa"/>
        <w:tblLayout w:type="fixed"/>
        <w:tblLook w:val="00A0" w:firstRow="1" w:lastRow="0" w:firstColumn="1" w:lastColumn="0" w:noHBand="0" w:noVBand="0"/>
      </w:tblPr>
      <w:tblGrid>
        <w:gridCol w:w="724"/>
        <w:gridCol w:w="2819"/>
        <w:gridCol w:w="2127"/>
        <w:gridCol w:w="2835"/>
        <w:gridCol w:w="1504"/>
        <w:gridCol w:w="1397"/>
        <w:gridCol w:w="9"/>
        <w:gridCol w:w="1310"/>
        <w:gridCol w:w="9"/>
        <w:gridCol w:w="2081"/>
        <w:gridCol w:w="1715"/>
        <w:gridCol w:w="1715"/>
        <w:gridCol w:w="1715"/>
      </w:tblGrid>
      <w:tr w:rsidR="002D33CD" w:rsidRPr="0004270E" w:rsidTr="002D33CD">
        <w:trPr>
          <w:gridAfter w:val="3"/>
          <w:wAfter w:w="5145" w:type="dxa"/>
          <w:trHeight w:val="555"/>
          <w:tblHeader/>
        </w:trPr>
        <w:tc>
          <w:tcPr>
            <w:tcW w:w="724" w:type="dxa"/>
            <w:vMerge w:val="restar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п/п</w:t>
            </w:r>
          </w:p>
        </w:tc>
        <w:tc>
          <w:tcPr>
            <w:tcW w:w="2819" w:type="dxa"/>
            <w:vMerge w:val="restart"/>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Наименование основного мероприятия, мероприятия </w:t>
            </w:r>
          </w:p>
        </w:tc>
        <w:tc>
          <w:tcPr>
            <w:tcW w:w="2127" w:type="dxa"/>
            <w:vMerge w:val="restart"/>
            <w:tcBorders>
              <w:top w:val="single" w:sz="4" w:space="0" w:color="auto"/>
              <w:left w:val="single" w:sz="4" w:space="0" w:color="auto"/>
              <w:bottom w:val="single" w:sz="4" w:space="0" w:color="000000"/>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Ответственный исполнитель, соисполнитель, участник</w:t>
            </w:r>
          </w:p>
        </w:tc>
        <w:tc>
          <w:tcPr>
            <w:tcW w:w="2835" w:type="dxa"/>
            <w:vMerge w:val="restart"/>
            <w:tcBorders>
              <w:top w:val="single" w:sz="4" w:space="0" w:color="auto"/>
              <w:left w:val="single" w:sz="4" w:space="0" w:color="auto"/>
              <w:bottom w:val="single" w:sz="4" w:space="0" w:color="000000"/>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Источник финансового обеспечения</w:t>
            </w:r>
          </w:p>
        </w:tc>
        <w:tc>
          <w:tcPr>
            <w:tcW w:w="6310" w:type="dxa"/>
            <w:gridSpan w:val="6"/>
            <w:tcBorders>
              <w:top w:val="single" w:sz="4" w:space="0" w:color="auto"/>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Объем финансирования муниципальной программы, </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тыс. руб.</w:t>
            </w:r>
          </w:p>
        </w:tc>
      </w:tr>
      <w:tr w:rsidR="002D33CD" w:rsidRPr="0004270E" w:rsidTr="002D33CD">
        <w:trPr>
          <w:gridAfter w:val="3"/>
          <w:wAfter w:w="5145" w:type="dxa"/>
          <w:trHeight w:val="315"/>
          <w:tblHeader/>
        </w:trPr>
        <w:tc>
          <w:tcPr>
            <w:tcW w:w="724"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504" w:type="dxa"/>
            <w:vMerge w:val="restart"/>
            <w:tcBorders>
              <w:top w:val="nil"/>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За весь период реализации</w:t>
            </w:r>
          </w:p>
        </w:tc>
        <w:tc>
          <w:tcPr>
            <w:tcW w:w="4806" w:type="dxa"/>
            <w:gridSpan w:val="5"/>
            <w:tcBorders>
              <w:top w:val="single" w:sz="4" w:space="0" w:color="auto"/>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 том числе по годам</w:t>
            </w:r>
          </w:p>
        </w:tc>
      </w:tr>
      <w:tr w:rsidR="002D33CD" w:rsidRPr="0004270E" w:rsidTr="002D33CD">
        <w:trPr>
          <w:gridAfter w:val="3"/>
          <w:wAfter w:w="5145" w:type="dxa"/>
          <w:trHeight w:val="543"/>
          <w:tblHeader/>
        </w:trPr>
        <w:tc>
          <w:tcPr>
            <w:tcW w:w="724"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2022 год</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2023год</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2024 год</w:t>
            </w:r>
          </w:p>
        </w:tc>
      </w:tr>
      <w:tr w:rsidR="002D33CD" w:rsidRPr="0004270E" w:rsidTr="002D33CD">
        <w:trPr>
          <w:gridAfter w:val="3"/>
          <w:wAfter w:w="5145" w:type="dxa"/>
          <w:trHeight w:val="254"/>
          <w:tblHeader/>
        </w:trPr>
        <w:tc>
          <w:tcPr>
            <w:tcW w:w="724" w:type="dxa"/>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w:t>
            </w:r>
          </w:p>
        </w:tc>
        <w:tc>
          <w:tcPr>
            <w:tcW w:w="2819" w:type="dxa"/>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w:t>
            </w:r>
          </w:p>
        </w:tc>
        <w:tc>
          <w:tcPr>
            <w:tcW w:w="2127" w:type="dxa"/>
            <w:tcBorders>
              <w:top w:val="single" w:sz="4" w:space="0" w:color="auto"/>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3</w:t>
            </w:r>
          </w:p>
        </w:tc>
        <w:tc>
          <w:tcPr>
            <w:tcW w:w="2835" w:type="dxa"/>
            <w:tcBorders>
              <w:top w:val="single" w:sz="4" w:space="0" w:color="auto"/>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4</w:t>
            </w:r>
          </w:p>
        </w:tc>
        <w:tc>
          <w:tcPr>
            <w:tcW w:w="1504" w:type="dxa"/>
            <w:tcBorders>
              <w:top w:val="nil"/>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5</w:t>
            </w: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6</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7</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8</w:t>
            </w:r>
          </w:p>
        </w:tc>
      </w:tr>
      <w:tr w:rsidR="002D33CD" w:rsidRPr="0004270E" w:rsidTr="002D33CD">
        <w:trPr>
          <w:trHeight w:val="397"/>
        </w:trPr>
        <w:tc>
          <w:tcPr>
            <w:tcW w:w="724" w:type="dxa"/>
            <w:tcBorders>
              <w:top w:val="nil"/>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14091" w:type="dxa"/>
            <w:gridSpan w:val="9"/>
            <w:tcBorders>
              <w:top w:val="single" w:sz="4" w:space="0" w:color="auto"/>
              <w:left w:val="nil"/>
              <w:bottom w:val="single" w:sz="4" w:space="0" w:color="auto"/>
              <w:right w:val="single" w:sz="4" w:space="0" w:color="000000"/>
            </w:tcBorders>
            <w:vAlign w:val="center"/>
          </w:tcPr>
          <w:p w:rsidR="002D33CD" w:rsidRPr="0004270E" w:rsidRDefault="002D33CD" w:rsidP="002D33CD">
            <w:pPr>
              <w:spacing w:after="0" w:line="240" w:lineRule="auto"/>
              <w:jc w:val="both"/>
              <w:rPr>
                <w:rFonts w:ascii="Courier New" w:eastAsia="Calibri" w:hAnsi="Courier New" w:cs="Courier New"/>
                <w:b/>
                <w:sz w:val="20"/>
                <w:szCs w:val="20"/>
                <w:lang w:eastAsia="ru-RU"/>
              </w:rPr>
            </w:pPr>
            <w:r w:rsidRPr="0004270E">
              <w:rPr>
                <w:rFonts w:ascii="Courier New" w:eastAsia="Calibri" w:hAnsi="Courier New" w:cs="Courier New"/>
                <w:sz w:val="20"/>
                <w:szCs w:val="20"/>
                <w:lang w:eastAsia="ru-RU"/>
              </w:rPr>
              <w:t xml:space="preserve">Муниципальная программа «Развитие жилищно-коммунального хозяйства на территории муниципального образования «Тихоновка»» на 2022-2024 годы   </w:t>
            </w:r>
          </w:p>
        </w:tc>
        <w:tc>
          <w:tcPr>
            <w:tcW w:w="1715" w:type="dxa"/>
          </w:tcPr>
          <w:p w:rsidR="002D33CD" w:rsidRPr="0004270E" w:rsidRDefault="002D33CD" w:rsidP="002D33CD">
            <w:pPr>
              <w:spacing w:after="200" w:line="276" w:lineRule="auto"/>
              <w:jc w:val="both"/>
              <w:rPr>
                <w:rFonts w:ascii="Times New Roman" w:eastAsia="Calibri" w:hAnsi="Times New Roman" w:cs="Times New Roman"/>
                <w:sz w:val="20"/>
                <w:szCs w:val="20"/>
                <w:lang w:eastAsia="ru-RU"/>
              </w:rPr>
            </w:pPr>
          </w:p>
        </w:tc>
        <w:tc>
          <w:tcPr>
            <w:tcW w:w="1715" w:type="dxa"/>
          </w:tcPr>
          <w:p w:rsidR="002D33CD" w:rsidRPr="0004270E" w:rsidRDefault="002D33CD" w:rsidP="002D33CD">
            <w:pPr>
              <w:spacing w:after="200" w:line="276" w:lineRule="auto"/>
              <w:jc w:val="both"/>
              <w:rPr>
                <w:rFonts w:ascii="Times New Roman" w:eastAsia="Calibri" w:hAnsi="Times New Roman" w:cs="Times New Roman"/>
                <w:sz w:val="20"/>
                <w:szCs w:val="20"/>
                <w:lang w:eastAsia="ru-RU"/>
              </w:rPr>
            </w:pPr>
          </w:p>
        </w:tc>
        <w:tc>
          <w:tcPr>
            <w:tcW w:w="171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 </w:t>
            </w:r>
          </w:p>
        </w:tc>
      </w:tr>
      <w:tr w:rsidR="002D33CD" w:rsidRPr="0004270E" w:rsidTr="002D33CD">
        <w:trPr>
          <w:gridAfter w:val="3"/>
          <w:wAfter w:w="5145" w:type="dxa"/>
          <w:trHeight w:val="228"/>
        </w:trPr>
        <w:tc>
          <w:tcPr>
            <w:tcW w:w="724"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2819"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Всего по муниципальной программе</w:t>
            </w:r>
          </w:p>
        </w:tc>
        <w:tc>
          <w:tcPr>
            <w:tcW w:w="2127"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Администрация  муниципального образования «Тихоновка»</w:t>
            </w: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Всего</w:t>
            </w:r>
          </w:p>
        </w:tc>
        <w:tc>
          <w:tcPr>
            <w:tcW w:w="1504"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color w:val="000000"/>
                <w:sz w:val="20"/>
                <w:szCs w:val="20"/>
                <w:lang w:eastAsia="ru-RU"/>
              </w:rPr>
              <w:t>850,00</w:t>
            </w:r>
          </w:p>
        </w:tc>
        <w:tc>
          <w:tcPr>
            <w:tcW w:w="1397"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sz w:val="20"/>
                <w:szCs w:val="20"/>
                <w:lang w:eastAsia="ru-RU"/>
              </w:rPr>
              <w:t>0,00</w:t>
            </w:r>
          </w:p>
        </w:tc>
        <w:tc>
          <w:tcPr>
            <w:tcW w:w="1319"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sz w:val="20"/>
                <w:szCs w:val="20"/>
                <w:lang w:eastAsia="ru-RU"/>
              </w:rPr>
              <w:t>100,00</w:t>
            </w:r>
          </w:p>
        </w:tc>
        <w:tc>
          <w:tcPr>
            <w:tcW w:w="2090"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750,00</w:t>
            </w:r>
          </w:p>
        </w:tc>
      </w:tr>
      <w:tr w:rsidR="002D33CD" w:rsidRPr="0004270E" w:rsidTr="002D33CD">
        <w:trPr>
          <w:gridAfter w:val="3"/>
          <w:wAfter w:w="5145" w:type="dxa"/>
          <w:trHeight w:val="31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местный бюджет</w:t>
            </w:r>
          </w:p>
        </w:tc>
        <w:tc>
          <w:tcPr>
            <w:tcW w:w="1504"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850,00</w:t>
            </w:r>
          </w:p>
        </w:tc>
        <w:tc>
          <w:tcPr>
            <w:tcW w:w="1397"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0,00</w:t>
            </w:r>
          </w:p>
        </w:tc>
        <w:tc>
          <w:tcPr>
            <w:tcW w:w="1319"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100,00</w:t>
            </w:r>
          </w:p>
        </w:tc>
        <w:tc>
          <w:tcPr>
            <w:tcW w:w="2090"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750,00</w:t>
            </w:r>
          </w:p>
        </w:tc>
      </w:tr>
      <w:tr w:rsidR="002D33CD" w:rsidRPr="0004270E" w:rsidTr="002D33CD">
        <w:trPr>
          <w:gridAfter w:val="3"/>
          <w:wAfter w:w="5145" w:type="dxa"/>
          <w:trHeight w:val="312"/>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областной бюджет</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r w:rsidRPr="0004270E">
              <w:rPr>
                <w:rFonts w:ascii="Courier New" w:eastAsia="Calibri" w:hAnsi="Courier New" w:cs="Courier New"/>
                <w:color w:val="000000"/>
                <w:sz w:val="20"/>
                <w:szCs w:val="20"/>
                <w:lang w:eastAsia="ru-RU"/>
              </w:rPr>
              <w:t>0,00</w:t>
            </w: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0,00 </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0,00 </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0,00 </w:t>
            </w:r>
          </w:p>
        </w:tc>
      </w:tr>
      <w:tr w:rsidR="002D33CD" w:rsidRPr="0004270E" w:rsidTr="002D33CD">
        <w:trPr>
          <w:gridAfter w:val="3"/>
          <w:wAfter w:w="5145" w:type="dxa"/>
          <w:trHeight w:val="28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федеральный бюджет</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r>
      <w:tr w:rsidR="002D33CD" w:rsidRPr="0004270E" w:rsidTr="002D33CD">
        <w:trPr>
          <w:gridAfter w:val="3"/>
          <w:wAfter w:w="5145" w:type="dxa"/>
          <w:trHeight w:val="28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внебюджетные источники</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r>
      <w:tr w:rsidR="002D33CD" w:rsidRPr="0004270E" w:rsidTr="002D33CD">
        <w:trPr>
          <w:trHeight w:val="140"/>
        </w:trPr>
        <w:tc>
          <w:tcPr>
            <w:tcW w:w="724"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w:t>
            </w:r>
          </w:p>
        </w:tc>
        <w:tc>
          <w:tcPr>
            <w:tcW w:w="14091" w:type="dxa"/>
            <w:gridSpan w:val="9"/>
            <w:tcBorders>
              <w:top w:val="single" w:sz="4" w:space="0" w:color="auto"/>
              <w:left w:val="nil"/>
              <w:bottom w:val="single" w:sz="4" w:space="0" w:color="auto"/>
              <w:right w:val="single" w:sz="4" w:space="0" w:color="000000"/>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Подпрограмма «Модернизация объектов коммунальной инфраструктуры муниципального образования «Тихоновка»» </w:t>
            </w:r>
          </w:p>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на 2022-2024 годы  </w:t>
            </w:r>
          </w:p>
        </w:tc>
        <w:tc>
          <w:tcPr>
            <w:tcW w:w="1715" w:type="dxa"/>
          </w:tcPr>
          <w:p w:rsidR="002D33CD" w:rsidRPr="0004270E" w:rsidRDefault="002D33CD" w:rsidP="002D33CD">
            <w:pPr>
              <w:spacing w:after="200" w:line="276" w:lineRule="auto"/>
              <w:jc w:val="both"/>
              <w:rPr>
                <w:rFonts w:ascii="Times New Roman" w:eastAsia="Calibri" w:hAnsi="Times New Roman" w:cs="Times New Roman"/>
                <w:sz w:val="20"/>
                <w:szCs w:val="20"/>
                <w:lang w:eastAsia="ru-RU"/>
              </w:rPr>
            </w:pPr>
          </w:p>
          <w:p w:rsidR="002D33CD" w:rsidRPr="0004270E" w:rsidRDefault="002D33CD" w:rsidP="002D33CD">
            <w:pPr>
              <w:spacing w:after="200" w:line="276" w:lineRule="auto"/>
              <w:jc w:val="both"/>
              <w:rPr>
                <w:rFonts w:ascii="Times New Roman" w:eastAsia="Calibri" w:hAnsi="Times New Roman" w:cs="Times New Roman"/>
                <w:sz w:val="20"/>
                <w:szCs w:val="20"/>
                <w:lang w:eastAsia="ru-RU"/>
              </w:rPr>
            </w:pPr>
          </w:p>
          <w:p w:rsidR="002D33CD" w:rsidRPr="0004270E" w:rsidRDefault="002D33CD" w:rsidP="002D33CD">
            <w:pPr>
              <w:spacing w:after="200" w:line="276" w:lineRule="auto"/>
              <w:jc w:val="both"/>
              <w:rPr>
                <w:rFonts w:ascii="Times New Roman" w:eastAsia="Calibri" w:hAnsi="Times New Roman" w:cs="Times New Roman"/>
                <w:sz w:val="20"/>
                <w:szCs w:val="20"/>
                <w:lang w:eastAsia="ru-RU"/>
              </w:rPr>
            </w:pPr>
          </w:p>
        </w:tc>
        <w:tc>
          <w:tcPr>
            <w:tcW w:w="1715" w:type="dxa"/>
          </w:tcPr>
          <w:p w:rsidR="002D33CD" w:rsidRPr="0004270E" w:rsidRDefault="002D33CD" w:rsidP="002D33CD">
            <w:pPr>
              <w:spacing w:after="200" w:line="276" w:lineRule="auto"/>
              <w:jc w:val="both"/>
              <w:rPr>
                <w:rFonts w:ascii="Times New Roman" w:eastAsia="Calibri" w:hAnsi="Times New Roman" w:cs="Times New Roman"/>
                <w:sz w:val="20"/>
                <w:szCs w:val="20"/>
                <w:lang w:eastAsia="ru-RU"/>
              </w:rPr>
            </w:pPr>
          </w:p>
        </w:tc>
        <w:tc>
          <w:tcPr>
            <w:tcW w:w="171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609,000</w:t>
            </w:r>
          </w:p>
        </w:tc>
      </w:tr>
      <w:tr w:rsidR="002D33CD" w:rsidRPr="0004270E" w:rsidTr="002D33CD">
        <w:trPr>
          <w:gridAfter w:val="3"/>
          <w:wAfter w:w="5145" w:type="dxa"/>
          <w:trHeight w:val="31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Всего по Подпрограмме 1</w:t>
            </w:r>
          </w:p>
        </w:tc>
        <w:tc>
          <w:tcPr>
            <w:tcW w:w="2127"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Администрация  муниципального образования «Тихоновка»  </w:t>
            </w: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Всего</w:t>
            </w:r>
          </w:p>
        </w:tc>
        <w:tc>
          <w:tcPr>
            <w:tcW w:w="1504"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850,00</w:t>
            </w:r>
          </w:p>
        </w:tc>
        <w:tc>
          <w:tcPr>
            <w:tcW w:w="1397"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p>
        </w:tc>
        <w:tc>
          <w:tcPr>
            <w:tcW w:w="1319"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200,00</w:t>
            </w:r>
          </w:p>
        </w:tc>
        <w:tc>
          <w:tcPr>
            <w:tcW w:w="2090"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650,00</w:t>
            </w:r>
          </w:p>
        </w:tc>
      </w:tr>
      <w:tr w:rsidR="002D33CD" w:rsidRPr="0004270E" w:rsidTr="002D33CD">
        <w:trPr>
          <w:gridAfter w:val="3"/>
          <w:wAfter w:w="5145" w:type="dxa"/>
          <w:trHeight w:val="31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местный бюджет</w:t>
            </w:r>
          </w:p>
        </w:tc>
        <w:tc>
          <w:tcPr>
            <w:tcW w:w="1504"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850,00</w:t>
            </w:r>
          </w:p>
        </w:tc>
        <w:tc>
          <w:tcPr>
            <w:tcW w:w="1397"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p>
        </w:tc>
        <w:tc>
          <w:tcPr>
            <w:tcW w:w="1319"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200,00</w:t>
            </w:r>
          </w:p>
        </w:tc>
        <w:tc>
          <w:tcPr>
            <w:tcW w:w="2090"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r w:rsidRPr="0004270E">
              <w:rPr>
                <w:rFonts w:ascii="Courier New" w:eastAsia="Calibri" w:hAnsi="Courier New" w:cs="Courier New"/>
                <w:bCs/>
                <w:color w:val="000000"/>
                <w:sz w:val="20"/>
                <w:szCs w:val="20"/>
                <w:lang w:eastAsia="ru-RU"/>
              </w:rPr>
              <w:t>650,00</w:t>
            </w:r>
          </w:p>
        </w:tc>
      </w:tr>
      <w:tr w:rsidR="002D33CD" w:rsidRPr="0004270E" w:rsidTr="002D33CD">
        <w:trPr>
          <w:gridAfter w:val="3"/>
          <w:wAfter w:w="5145" w:type="dxa"/>
          <w:trHeight w:val="328"/>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областной бюджет</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 </w:t>
            </w:r>
            <w:r w:rsidRPr="0004270E">
              <w:rPr>
                <w:rFonts w:ascii="Times New Roman" w:eastAsia="Calibri" w:hAnsi="Times New Roman" w:cs="Times New Roman"/>
                <w:color w:val="000000"/>
                <w:sz w:val="20"/>
                <w:szCs w:val="20"/>
                <w:lang w:eastAsia="ru-RU"/>
              </w:rPr>
              <w:t>0,00</w:t>
            </w: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0,00</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0,00</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0,00</w:t>
            </w:r>
          </w:p>
        </w:tc>
      </w:tr>
      <w:tr w:rsidR="002D33CD" w:rsidRPr="0004270E" w:rsidTr="002D33CD">
        <w:trPr>
          <w:gridAfter w:val="3"/>
          <w:wAfter w:w="5145" w:type="dxa"/>
          <w:trHeight w:val="27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федеральный бюджет</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 </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 </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 </w:t>
            </w:r>
          </w:p>
        </w:tc>
      </w:tr>
      <w:tr w:rsidR="002D33CD" w:rsidRPr="0004270E" w:rsidTr="002D33CD">
        <w:trPr>
          <w:gridAfter w:val="3"/>
          <w:wAfter w:w="5145" w:type="dxa"/>
          <w:trHeight w:val="27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r w:rsidRPr="0004270E">
              <w:rPr>
                <w:rFonts w:ascii="Times New Roman" w:eastAsia="Calibri" w:hAnsi="Times New Roman" w:cs="Times New Roman"/>
                <w:sz w:val="20"/>
                <w:szCs w:val="20"/>
                <w:lang w:eastAsia="ru-RU"/>
              </w:rPr>
              <w:t>внебюджетные источ</w:t>
            </w:r>
            <w:r w:rsidRPr="0004270E">
              <w:rPr>
                <w:rFonts w:ascii="Times New Roman" w:eastAsia="Calibri" w:hAnsi="Times New Roman" w:cs="Times New Roman"/>
                <w:sz w:val="20"/>
                <w:szCs w:val="20"/>
                <w:lang w:eastAsia="ru-RU"/>
              </w:rPr>
              <w:softHyphen/>
              <w:t>ники</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Times New Roman" w:eastAsia="Calibri" w:hAnsi="Times New Roman" w:cs="Times New Roman"/>
                <w:sz w:val="20"/>
                <w:szCs w:val="20"/>
                <w:lang w:eastAsia="ru-RU"/>
              </w:rPr>
            </w:pPr>
          </w:p>
        </w:tc>
      </w:tr>
      <w:tr w:rsidR="002D33CD" w:rsidRPr="0004270E" w:rsidTr="002D33CD">
        <w:trPr>
          <w:gridAfter w:val="3"/>
          <w:wAfter w:w="5145" w:type="dxa"/>
          <w:trHeight w:val="85"/>
        </w:trPr>
        <w:tc>
          <w:tcPr>
            <w:tcW w:w="724"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lastRenderedPageBreak/>
              <w:t>1.1.</w:t>
            </w:r>
          </w:p>
        </w:tc>
        <w:tc>
          <w:tcPr>
            <w:tcW w:w="2819" w:type="dxa"/>
            <w:vMerge w:val="restart"/>
            <w:tcBorders>
              <w:top w:val="single" w:sz="4" w:space="0" w:color="auto"/>
              <w:left w:val="nil"/>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Замена дымовой трубы в котельные Дома культуры с. Тихоновка</w:t>
            </w:r>
          </w:p>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val="restart"/>
            <w:tcBorders>
              <w:top w:val="single" w:sz="4" w:space="0" w:color="auto"/>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Администрация муниципального образования «Тихоновка»  </w:t>
            </w: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Всего</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100,00</w:t>
            </w: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w:t>
            </w: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r>
      <w:tr w:rsidR="002D33CD" w:rsidRPr="0004270E" w:rsidTr="002D33CD">
        <w:trPr>
          <w:gridAfter w:val="3"/>
          <w:wAfter w:w="5145" w:type="dxa"/>
          <w:trHeight w:val="150"/>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местный бюджет</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100,00</w:t>
            </w: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w:t>
            </w: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r>
      <w:tr w:rsidR="002D33CD" w:rsidRPr="0004270E" w:rsidTr="002D33CD">
        <w:trPr>
          <w:gridAfter w:val="3"/>
          <w:wAfter w:w="5145" w:type="dxa"/>
          <w:trHeight w:val="152"/>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областной бюджет</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52"/>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52"/>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внебюджетные источ</w:t>
            </w:r>
            <w:r w:rsidRPr="0004270E">
              <w:rPr>
                <w:rFonts w:ascii="Courier New" w:eastAsia="Calibri" w:hAnsi="Courier New" w:cs="Courier New"/>
                <w:sz w:val="20"/>
                <w:szCs w:val="20"/>
                <w:lang w:eastAsia="ru-RU"/>
              </w:rPr>
              <w:softHyphen/>
              <w:t>ники</w:t>
            </w:r>
          </w:p>
        </w:tc>
        <w:tc>
          <w:tcPr>
            <w:tcW w:w="1504" w:type="dxa"/>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52"/>
        </w:trPr>
        <w:tc>
          <w:tcPr>
            <w:tcW w:w="724" w:type="dxa"/>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504" w:type="dxa"/>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bCs/>
                <w:color w:val="000000"/>
                <w:sz w:val="20"/>
                <w:szCs w:val="20"/>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50"/>
        </w:trPr>
        <w:tc>
          <w:tcPr>
            <w:tcW w:w="724"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1.2.</w:t>
            </w:r>
          </w:p>
        </w:tc>
        <w:tc>
          <w:tcPr>
            <w:tcW w:w="2819" w:type="dxa"/>
            <w:vMerge w:val="restart"/>
            <w:tcBorders>
              <w:top w:val="single" w:sz="4" w:space="0" w:color="auto"/>
              <w:left w:val="nil"/>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Ремонт системы отопления в библиотеке с. Тихоновка </w:t>
            </w:r>
          </w:p>
        </w:tc>
        <w:tc>
          <w:tcPr>
            <w:tcW w:w="2127" w:type="dxa"/>
            <w:vMerge w:val="restart"/>
            <w:tcBorders>
              <w:top w:val="single" w:sz="4" w:space="0" w:color="auto"/>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Администрация муниципального образования «Тихоновка»  </w:t>
            </w: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Всего</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100,00</w:t>
            </w: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100,00</w:t>
            </w: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429"/>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местный бюджет</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100,00</w:t>
            </w:r>
          </w:p>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100,00</w:t>
            </w: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52"/>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областной бюджет</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52"/>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федеральный бюджет</w:t>
            </w:r>
          </w:p>
        </w:tc>
        <w:tc>
          <w:tcPr>
            <w:tcW w:w="1504"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52"/>
        </w:trPr>
        <w:tc>
          <w:tcPr>
            <w:tcW w:w="724"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внебюджетные источ</w:t>
            </w:r>
            <w:r w:rsidRPr="0004270E">
              <w:rPr>
                <w:rFonts w:ascii="Courier New" w:eastAsia="Calibri" w:hAnsi="Courier New" w:cs="Courier New"/>
                <w:sz w:val="20"/>
                <w:szCs w:val="20"/>
                <w:lang w:eastAsia="ru-RU"/>
              </w:rPr>
              <w:softHyphen/>
              <w:t>ники</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406"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single" w:sz="4" w:space="0" w:color="auto"/>
              <w:left w:val="single" w:sz="4" w:space="0" w:color="auto"/>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081" w:type="dxa"/>
            <w:tcBorders>
              <w:top w:val="single" w:sz="4" w:space="0" w:color="auto"/>
              <w:left w:val="single" w:sz="4" w:space="0" w:color="auto"/>
              <w:bottom w:val="single" w:sz="4" w:space="0" w:color="auto"/>
              <w:right w:val="single" w:sz="4" w:space="0" w:color="000000"/>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315"/>
        </w:trPr>
        <w:tc>
          <w:tcPr>
            <w:tcW w:w="724" w:type="dxa"/>
            <w:vMerge w:val="restart"/>
            <w:tcBorders>
              <w:top w:val="single" w:sz="4" w:space="0" w:color="auto"/>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1.3</w:t>
            </w:r>
          </w:p>
        </w:tc>
        <w:tc>
          <w:tcPr>
            <w:tcW w:w="2819" w:type="dxa"/>
            <w:vMerge w:val="restart"/>
            <w:tcBorders>
              <w:top w:val="single" w:sz="4" w:space="0" w:color="auto"/>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Модернизация </w:t>
            </w:r>
            <w:proofErr w:type="spellStart"/>
            <w:r w:rsidRPr="0004270E">
              <w:rPr>
                <w:rFonts w:ascii="Courier New" w:eastAsia="Calibri" w:hAnsi="Courier New" w:cs="Courier New"/>
                <w:sz w:val="20"/>
                <w:szCs w:val="20"/>
                <w:lang w:eastAsia="ru-RU"/>
              </w:rPr>
              <w:t>водонап</w:t>
            </w:r>
            <w:proofErr w:type="spellEnd"/>
            <w:r w:rsidRPr="0004270E">
              <w:rPr>
                <w:rFonts w:ascii="Courier New" w:eastAsia="Calibri" w:hAnsi="Courier New" w:cs="Courier New"/>
                <w:sz w:val="20"/>
                <w:szCs w:val="20"/>
                <w:lang w:eastAsia="ru-RU"/>
              </w:rPr>
              <w:t>. башни путем внедрения и установки системы фильтрации и системы УФ – обеззараживания воды.</w:t>
            </w:r>
          </w:p>
        </w:tc>
        <w:tc>
          <w:tcPr>
            <w:tcW w:w="2127" w:type="dxa"/>
            <w:vMerge w:val="restart"/>
            <w:tcBorders>
              <w:top w:val="nil"/>
              <w:left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Администрация  муниципального образования «Тихоновка»</w:t>
            </w: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Всего</w:t>
            </w:r>
          </w:p>
        </w:tc>
        <w:tc>
          <w:tcPr>
            <w:tcW w:w="1504"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color w:val="000000"/>
                <w:sz w:val="20"/>
                <w:szCs w:val="20"/>
                <w:lang w:eastAsia="ru-RU"/>
              </w:rPr>
            </w:pPr>
            <w:r w:rsidRPr="0004270E">
              <w:rPr>
                <w:rFonts w:ascii="Courier New" w:eastAsia="Calibri" w:hAnsi="Courier New" w:cs="Courier New"/>
                <w:color w:val="000000"/>
                <w:sz w:val="20"/>
                <w:szCs w:val="20"/>
                <w:lang w:eastAsia="ru-RU"/>
              </w:rPr>
              <w:t>650,00</w:t>
            </w: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2090"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color w:val="000000"/>
                <w:sz w:val="20"/>
                <w:szCs w:val="20"/>
                <w:lang w:eastAsia="ru-RU"/>
              </w:rPr>
            </w:pPr>
            <w:r w:rsidRPr="0004270E">
              <w:rPr>
                <w:rFonts w:ascii="Courier New" w:eastAsia="Calibri" w:hAnsi="Courier New" w:cs="Courier New"/>
                <w:color w:val="000000"/>
                <w:sz w:val="20"/>
                <w:szCs w:val="20"/>
                <w:lang w:eastAsia="ru-RU"/>
              </w:rPr>
              <w:t>650,00</w:t>
            </w:r>
          </w:p>
        </w:tc>
      </w:tr>
      <w:tr w:rsidR="002D33CD" w:rsidRPr="0004270E" w:rsidTr="002D33CD">
        <w:trPr>
          <w:gridAfter w:val="3"/>
          <w:wAfter w:w="5145" w:type="dxa"/>
          <w:trHeight w:val="31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местный бюджет</w:t>
            </w:r>
          </w:p>
        </w:tc>
        <w:tc>
          <w:tcPr>
            <w:tcW w:w="1504" w:type="dxa"/>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color w:val="000000"/>
                <w:sz w:val="20"/>
                <w:szCs w:val="20"/>
                <w:lang w:eastAsia="ru-RU"/>
              </w:rPr>
            </w:pPr>
            <w:r w:rsidRPr="0004270E">
              <w:rPr>
                <w:rFonts w:ascii="Courier New" w:eastAsia="Calibri" w:hAnsi="Courier New" w:cs="Courier New"/>
                <w:color w:val="000000"/>
                <w:sz w:val="20"/>
                <w:szCs w:val="20"/>
                <w:lang w:eastAsia="ru-RU"/>
              </w:rPr>
              <w:t>650,00</w:t>
            </w: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2090" w:type="dxa"/>
            <w:gridSpan w:val="2"/>
            <w:tcBorders>
              <w:top w:val="nil"/>
              <w:left w:val="nil"/>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color w:val="000000"/>
                <w:sz w:val="20"/>
                <w:szCs w:val="20"/>
                <w:lang w:eastAsia="ru-RU"/>
              </w:rPr>
            </w:pPr>
            <w:r w:rsidRPr="0004270E">
              <w:rPr>
                <w:rFonts w:ascii="Courier New" w:eastAsia="Calibri" w:hAnsi="Courier New" w:cs="Courier New"/>
                <w:color w:val="000000"/>
                <w:sz w:val="20"/>
                <w:szCs w:val="20"/>
                <w:lang w:eastAsia="ru-RU"/>
              </w:rPr>
              <w:t>650,00</w:t>
            </w:r>
          </w:p>
        </w:tc>
      </w:tr>
      <w:tr w:rsidR="002D33CD" w:rsidRPr="0004270E" w:rsidTr="002D33CD">
        <w:trPr>
          <w:gridAfter w:val="3"/>
          <w:wAfter w:w="5145" w:type="dxa"/>
          <w:trHeight w:val="85"/>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highlight w:val="yellow"/>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областной бюджет</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0,00 </w:t>
            </w:r>
          </w:p>
        </w:tc>
      </w:tr>
      <w:tr w:rsidR="002D33CD" w:rsidRPr="0004270E" w:rsidTr="002D33CD">
        <w:trPr>
          <w:gridAfter w:val="3"/>
          <w:wAfter w:w="5145" w:type="dxa"/>
          <w:trHeight w:val="137"/>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федеральный бюджет</w:t>
            </w: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0,00</w:t>
            </w:r>
          </w:p>
        </w:tc>
      </w:tr>
      <w:tr w:rsidR="002D33CD" w:rsidRPr="0004270E" w:rsidTr="002D33CD">
        <w:trPr>
          <w:gridAfter w:val="3"/>
          <w:wAfter w:w="5145" w:type="dxa"/>
          <w:trHeight w:val="137"/>
        </w:trPr>
        <w:tc>
          <w:tcPr>
            <w:tcW w:w="724"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внебюджетные источ</w:t>
            </w:r>
            <w:r w:rsidRPr="0004270E">
              <w:rPr>
                <w:rFonts w:ascii="Courier New" w:eastAsia="Calibri" w:hAnsi="Courier New" w:cs="Courier New"/>
                <w:sz w:val="20"/>
                <w:szCs w:val="20"/>
                <w:lang w:eastAsia="ru-RU"/>
              </w:rPr>
              <w:softHyphen/>
              <w:t>ники</w:t>
            </w:r>
          </w:p>
        </w:tc>
        <w:tc>
          <w:tcPr>
            <w:tcW w:w="1504" w:type="dxa"/>
            <w:tcBorders>
              <w:top w:val="nil"/>
              <w:left w:val="nil"/>
              <w:bottom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97" w:type="dxa"/>
            <w:tcBorders>
              <w:top w:val="nil"/>
              <w:left w:val="nil"/>
              <w:bottom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nil"/>
              <w:left w:val="nil"/>
              <w:bottom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090" w:type="dxa"/>
            <w:gridSpan w:val="2"/>
            <w:tcBorders>
              <w:top w:val="nil"/>
              <w:left w:val="nil"/>
              <w:bottom w:val="nil"/>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r w:rsidR="002D33CD" w:rsidRPr="0004270E" w:rsidTr="002D33CD">
        <w:trPr>
          <w:gridAfter w:val="3"/>
          <w:wAfter w:w="5145" w:type="dxa"/>
          <w:trHeight w:val="137"/>
        </w:trPr>
        <w:tc>
          <w:tcPr>
            <w:tcW w:w="724" w:type="dxa"/>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19" w:type="dxa"/>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127" w:type="dxa"/>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835"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504"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97" w:type="dxa"/>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19"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2090" w:type="dxa"/>
            <w:gridSpan w:val="2"/>
            <w:tcBorders>
              <w:top w:val="nil"/>
              <w:left w:val="nil"/>
              <w:bottom w:val="single" w:sz="4" w:space="0" w:color="auto"/>
              <w:right w:val="single" w:sz="4" w:space="0" w:color="auto"/>
            </w:tcBorders>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r>
    </w:tbl>
    <w:p w:rsidR="002D33CD" w:rsidRPr="0004270E" w:rsidRDefault="002D33CD" w:rsidP="002D33CD">
      <w:pPr>
        <w:spacing w:after="0" w:line="240" w:lineRule="auto"/>
        <w:ind w:left="10116" w:firstLine="504"/>
        <w:jc w:val="both"/>
        <w:rPr>
          <w:rFonts w:ascii="Courier New" w:eastAsia="Calibri" w:hAnsi="Courier New" w:cs="Courier New"/>
          <w:sz w:val="20"/>
          <w:szCs w:val="20"/>
          <w:lang w:eastAsia="ru-RU"/>
        </w:rPr>
      </w:pPr>
    </w:p>
    <w:p w:rsidR="002D33CD" w:rsidRPr="0004270E" w:rsidRDefault="002D33CD" w:rsidP="002D33CD">
      <w:pPr>
        <w:spacing w:after="0" w:line="240" w:lineRule="auto"/>
        <w:jc w:val="both"/>
        <w:rPr>
          <w:rFonts w:ascii="Courier New" w:eastAsia="Calibri" w:hAnsi="Courier New" w:cs="Courier New"/>
          <w:sz w:val="20"/>
          <w:szCs w:val="20"/>
          <w:lang w:eastAsia="ru-RU"/>
        </w:rPr>
      </w:pPr>
    </w:p>
    <w:p w:rsidR="002D33CD" w:rsidRPr="0004270E" w:rsidRDefault="002D33CD" w:rsidP="002D33CD">
      <w:pPr>
        <w:spacing w:after="0" w:line="240" w:lineRule="auto"/>
        <w:jc w:val="both"/>
        <w:rPr>
          <w:rFonts w:ascii="Times New Roman" w:eastAsia="Calibri" w:hAnsi="Times New Roman" w:cs="Times New Roman"/>
          <w:sz w:val="20"/>
          <w:szCs w:val="20"/>
          <w:lang w:eastAsia="ru-RU"/>
        </w:rPr>
        <w:sectPr w:rsidR="002D33CD" w:rsidRPr="0004270E" w:rsidSect="002D33CD">
          <w:pgSz w:w="16837" w:h="11905" w:orient="landscape"/>
          <w:pgMar w:top="567" w:right="1134" w:bottom="1276" w:left="851" w:header="720" w:footer="720" w:gutter="0"/>
          <w:cols w:space="720"/>
          <w:noEndnote/>
          <w:titlePg/>
          <w:docGrid w:linePitch="326"/>
        </w:sectPr>
      </w:pP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lastRenderedPageBreak/>
        <w:t>ПРИЛОЖЕНИЕ № 3</w:t>
      </w: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к муниципальной программе</w:t>
      </w: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муниципального образования «Тихоновка»</w:t>
      </w:r>
    </w:p>
    <w:p w:rsidR="002D33CD" w:rsidRPr="0004270E" w:rsidRDefault="002D33CD" w:rsidP="002D33CD">
      <w:pPr>
        <w:spacing w:after="0" w:line="240" w:lineRule="auto"/>
        <w:ind w:left="5160"/>
        <w:jc w:val="right"/>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«Развитие жилищно-коммунального хозяйства на территории муниципального образования «Тихоновка»» на 2022-2024 годы</w:t>
      </w:r>
    </w:p>
    <w:p w:rsidR="002D33CD" w:rsidRPr="0004270E" w:rsidRDefault="002D33CD" w:rsidP="002D33CD">
      <w:pPr>
        <w:spacing w:after="0" w:line="240" w:lineRule="auto"/>
        <w:ind w:left="5160"/>
        <w:jc w:val="both"/>
        <w:rPr>
          <w:rFonts w:ascii="Times New Roman" w:eastAsia="Calibri" w:hAnsi="Times New Roman" w:cs="Times New Roman"/>
          <w:sz w:val="20"/>
          <w:szCs w:val="20"/>
          <w:lang w:eastAsia="ru-RU"/>
        </w:rPr>
      </w:pPr>
    </w:p>
    <w:p w:rsidR="002D33CD" w:rsidRPr="0004270E" w:rsidRDefault="002D33CD" w:rsidP="002D33CD">
      <w:pPr>
        <w:widowControl w:val="0"/>
        <w:spacing w:after="0" w:line="240" w:lineRule="auto"/>
        <w:jc w:val="center"/>
        <w:rPr>
          <w:rFonts w:ascii="Arial" w:eastAsia="Times New Roman" w:hAnsi="Arial" w:cs="Arial"/>
          <w:b/>
          <w:bCs/>
          <w:sz w:val="20"/>
          <w:szCs w:val="20"/>
          <w:shd w:val="clear" w:color="auto" w:fill="FFFFFF"/>
          <w:lang w:val="x-none" w:eastAsia="x-none"/>
        </w:rPr>
      </w:pPr>
      <w:r w:rsidRPr="0004270E">
        <w:rPr>
          <w:rFonts w:ascii="Arial" w:eastAsia="Times New Roman" w:hAnsi="Arial" w:cs="Arial"/>
          <w:b/>
          <w:bCs/>
          <w:sz w:val="20"/>
          <w:szCs w:val="20"/>
          <w:shd w:val="clear" w:color="auto" w:fill="FFFFFF"/>
          <w:lang w:val="x-none" w:eastAsia="x-none"/>
        </w:rPr>
        <w:t xml:space="preserve">ПОКАЗАТЕЛИ РЕЗУЛЬТАТИВНОСТИ </w:t>
      </w:r>
      <w:r w:rsidRPr="0004270E">
        <w:rPr>
          <w:rFonts w:ascii="Arial" w:eastAsia="Times New Roman" w:hAnsi="Arial" w:cs="Arial"/>
          <w:b/>
          <w:bCs/>
          <w:sz w:val="20"/>
          <w:szCs w:val="20"/>
          <w:shd w:val="clear" w:color="auto" w:fill="FFFFFF"/>
          <w:lang w:eastAsia="x-none"/>
        </w:rPr>
        <w:t xml:space="preserve"> </w:t>
      </w:r>
      <w:r w:rsidRPr="0004270E">
        <w:rPr>
          <w:rFonts w:ascii="Arial" w:eastAsia="Times New Roman" w:hAnsi="Arial" w:cs="Arial"/>
          <w:b/>
          <w:bCs/>
          <w:sz w:val="20"/>
          <w:szCs w:val="20"/>
          <w:shd w:val="clear" w:color="auto" w:fill="FFFFFF"/>
          <w:lang w:val="x-none" w:eastAsia="x-none"/>
        </w:rPr>
        <w:t>МУНИЦИПАЛЬНОЙ ПРОГРАММЫ</w:t>
      </w:r>
    </w:p>
    <w:p w:rsidR="002D33CD" w:rsidRPr="0004270E" w:rsidRDefault="002D33CD" w:rsidP="002D33CD">
      <w:pPr>
        <w:widowControl w:val="0"/>
        <w:spacing w:after="0" w:line="240" w:lineRule="auto"/>
        <w:jc w:val="center"/>
        <w:rPr>
          <w:rFonts w:ascii="Arial" w:eastAsia="Times New Roman" w:hAnsi="Arial" w:cs="Arial"/>
          <w:b/>
          <w:bCs/>
          <w:sz w:val="20"/>
          <w:szCs w:val="20"/>
          <w:shd w:val="clear" w:color="auto" w:fill="FFFFFF"/>
          <w:lang w:val="x-none" w:eastAsia="x-none"/>
        </w:rPr>
      </w:pPr>
    </w:p>
    <w:tbl>
      <w:tblPr>
        <w:tblW w:w="9628" w:type="dxa"/>
        <w:jc w:val="center"/>
        <w:tblLook w:val="00A0" w:firstRow="1" w:lastRow="0" w:firstColumn="1" w:lastColumn="0" w:noHBand="0" w:noVBand="0"/>
      </w:tblPr>
      <w:tblGrid>
        <w:gridCol w:w="697"/>
        <w:gridCol w:w="3246"/>
        <w:gridCol w:w="937"/>
        <w:gridCol w:w="1386"/>
        <w:gridCol w:w="1082"/>
        <w:gridCol w:w="1082"/>
        <w:gridCol w:w="1198"/>
      </w:tblGrid>
      <w:tr w:rsidR="002D33CD" w:rsidRPr="0004270E" w:rsidTr="002D33CD">
        <w:trPr>
          <w:trHeight w:val="690"/>
          <w:tblHeader/>
          <w:jc w:val="center"/>
        </w:trPr>
        <w:tc>
          <w:tcPr>
            <w:tcW w:w="5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п/п</w:t>
            </w:r>
          </w:p>
        </w:tc>
        <w:tc>
          <w:tcPr>
            <w:tcW w:w="33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Наименование показа</w:t>
            </w:r>
            <w:r w:rsidRPr="0004270E">
              <w:rPr>
                <w:rFonts w:ascii="Courier New" w:eastAsia="Calibri" w:hAnsi="Courier New" w:cs="Courier New"/>
                <w:sz w:val="20"/>
                <w:szCs w:val="20"/>
                <w:lang w:eastAsia="ru-RU"/>
              </w:rPr>
              <w:softHyphen/>
              <w:t xml:space="preserve">теля результативности </w:t>
            </w:r>
          </w:p>
        </w:tc>
        <w:tc>
          <w:tcPr>
            <w:tcW w:w="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Ед. изм.</w:t>
            </w:r>
          </w:p>
        </w:tc>
        <w:tc>
          <w:tcPr>
            <w:tcW w:w="13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Базовое значение за  2022 год</w:t>
            </w:r>
          </w:p>
        </w:tc>
        <w:tc>
          <w:tcPr>
            <w:tcW w:w="3438" w:type="dxa"/>
            <w:gridSpan w:val="3"/>
            <w:tcBorders>
              <w:top w:val="single" w:sz="4" w:space="0" w:color="auto"/>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Планируемое значение по годам</w:t>
            </w:r>
          </w:p>
        </w:tc>
      </w:tr>
      <w:tr w:rsidR="002D33CD" w:rsidRPr="0004270E" w:rsidTr="002D33CD">
        <w:trPr>
          <w:trHeight w:val="600"/>
          <w:tblHeader/>
          <w:jc w:val="center"/>
        </w:trPr>
        <w:tc>
          <w:tcPr>
            <w:tcW w:w="576"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3314"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901"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1105"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2022 год</w:t>
            </w:r>
          </w:p>
        </w:tc>
        <w:tc>
          <w:tcPr>
            <w:tcW w:w="1105"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2023 год</w:t>
            </w:r>
          </w:p>
        </w:tc>
        <w:tc>
          <w:tcPr>
            <w:tcW w:w="1228"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2024 год</w:t>
            </w:r>
          </w:p>
        </w:tc>
      </w:tr>
      <w:tr w:rsidR="002D33CD" w:rsidRPr="0004270E" w:rsidTr="002D33CD">
        <w:trPr>
          <w:trHeight w:val="300"/>
          <w:jc w:val="center"/>
        </w:trPr>
        <w:tc>
          <w:tcPr>
            <w:tcW w:w="576" w:type="dxa"/>
            <w:tcBorders>
              <w:top w:val="nil"/>
              <w:left w:val="single" w:sz="4" w:space="0" w:color="auto"/>
              <w:bottom w:val="single" w:sz="4" w:space="0" w:color="auto"/>
              <w:right w:val="nil"/>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w:t>
            </w:r>
          </w:p>
        </w:tc>
        <w:tc>
          <w:tcPr>
            <w:tcW w:w="9052" w:type="dxa"/>
            <w:gridSpan w:val="6"/>
            <w:tcBorders>
              <w:top w:val="single" w:sz="4" w:space="0" w:color="auto"/>
              <w:left w:val="nil"/>
              <w:bottom w:val="single" w:sz="4" w:space="0" w:color="auto"/>
              <w:right w:val="single" w:sz="4" w:space="0" w:color="000000"/>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Муниципальная программа</w:t>
            </w:r>
          </w:p>
        </w:tc>
      </w:tr>
      <w:tr w:rsidR="002D33CD" w:rsidRPr="0004270E" w:rsidTr="002D33CD">
        <w:trPr>
          <w:trHeight w:val="585"/>
          <w:jc w:val="center"/>
        </w:trPr>
        <w:tc>
          <w:tcPr>
            <w:tcW w:w="576" w:type="dxa"/>
            <w:tcBorders>
              <w:top w:val="nil"/>
              <w:left w:val="single" w:sz="4" w:space="0" w:color="auto"/>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w:t>
            </w:r>
          </w:p>
        </w:tc>
        <w:tc>
          <w:tcPr>
            <w:tcW w:w="3314"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Повышение энергетической, экономической и экологической эффективности жилищно-коммунального хозяйства</w:t>
            </w:r>
            <w:r w:rsidRPr="0004270E">
              <w:rPr>
                <w:rFonts w:ascii="Courier New" w:eastAsia="Calibri" w:hAnsi="Courier New" w:cs="Courier New"/>
                <w:bCs/>
                <w:color w:val="000000"/>
                <w:sz w:val="20"/>
                <w:szCs w:val="20"/>
                <w:lang w:eastAsia="ru-RU"/>
              </w:rPr>
              <w:t xml:space="preserve"> </w:t>
            </w:r>
            <w:r w:rsidRPr="0004270E">
              <w:rPr>
                <w:rFonts w:ascii="Courier New" w:eastAsia="Calibri" w:hAnsi="Courier New" w:cs="Courier New"/>
                <w:sz w:val="20"/>
                <w:szCs w:val="20"/>
                <w:lang w:eastAsia="ru-RU"/>
              </w:rPr>
              <w:t>за счет достижения целевых показателей по подпрограммам не менее 95% в год</w:t>
            </w:r>
          </w:p>
        </w:tc>
        <w:tc>
          <w:tcPr>
            <w:tcW w:w="901"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w:t>
            </w:r>
          </w:p>
        </w:tc>
        <w:tc>
          <w:tcPr>
            <w:tcW w:w="1399"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0</w:t>
            </w:r>
          </w:p>
        </w:tc>
        <w:tc>
          <w:tcPr>
            <w:tcW w:w="1105"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c>
          <w:tcPr>
            <w:tcW w:w="1105"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c>
          <w:tcPr>
            <w:tcW w:w="1228" w:type="dxa"/>
            <w:tcBorders>
              <w:top w:val="nil"/>
              <w:left w:val="nil"/>
              <w:bottom w:val="single" w:sz="4" w:space="0" w:color="auto"/>
              <w:right w:val="single" w:sz="4" w:space="0" w:color="auto"/>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r>
      <w:tr w:rsidR="002D33CD" w:rsidRPr="0004270E" w:rsidTr="002D33CD">
        <w:trPr>
          <w:trHeight w:val="300"/>
          <w:jc w:val="center"/>
        </w:trPr>
        <w:tc>
          <w:tcPr>
            <w:tcW w:w="576" w:type="dxa"/>
            <w:tcBorders>
              <w:top w:val="single" w:sz="4" w:space="0" w:color="auto"/>
              <w:left w:val="single" w:sz="4" w:space="0" w:color="auto"/>
              <w:bottom w:val="nil"/>
              <w:right w:val="nil"/>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1</w:t>
            </w:r>
          </w:p>
        </w:tc>
        <w:tc>
          <w:tcPr>
            <w:tcW w:w="9052" w:type="dxa"/>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Подпрограмма 1. «Модернизация объектов коммунальной инфраструктуры Муниципального образования «Тихоновка»» на 2022-2024 годы</w:t>
            </w:r>
          </w:p>
        </w:tc>
      </w:tr>
      <w:tr w:rsidR="002D33CD" w:rsidRPr="0004270E" w:rsidTr="002D33CD">
        <w:trPr>
          <w:trHeight w:val="315"/>
          <w:jc w:val="center"/>
        </w:trPr>
        <w:tc>
          <w:tcPr>
            <w:tcW w:w="576" w:type="dxa"/>
            <w:vMerge w:val="restart"/>
            <w:tcBorders>
              <w:top w:val="single" w:sz="4" w:space="0" w:color="auto"/>
              <w:left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1.1.</w:t>
            </w:r>
          </w:p>
        </w:tc>
        <w:tc>
          <w:tcPr>
            <w:tcW w:w="9052" w:type="dxa"/>
            <w:gridSpan w:val="6"/>
            <w:tcBorders>
              <w:top w:val="single" w:sz="4" w:space="0" w:color="auto"/>
              <w:left w:val="nil"/>
              <w:bottom w:val="single" w:sz="4" w:space="0" w:color="auto"/>
              <w:right w:val="single" w:sz="4" w:space="0" w:color="000000"/>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 xml:space="preserve">Задача 1.  Замена дымовой трубы в котельной Дома культуры </w:t>
            </w:r>
            <w:proofErr w:type="spellStart"/>
            <w:r w:rsidRPr="0004270E">
              <w:rPr>
                <w:rFonts w:ascii="Courier New" w:eastAsia="Calibri" w:hAnsi="Courier New" w:cs="Courier New"/>
                <w:sz w:val="20"/>
                <w:szCs w:val="20"/>
                <w:lang w:eastAsia="ru-RU"/>
              </w:rPr>
              <w:t>с.Тихоновка</w:t>
            </w:r>
            <w:proofErr w:type="spellEnd"/>
          </w:p>
        </w:tc>
      </w:tr>
      <w:tr w:rsidR="002D33CD" w:rsidRPr="0004270E" w:rsidTr="002D33CD">
        <w:trPr>
          <w:trHeight w:val="675"/>
          <w:jc w:val="center"/>
        </w:trPr>
        <w:tc>
          <w:tcPr>
            <w:tcW w:w="576" w:type="dxa"/>
            <w:vMerge/>
            <w:tcBorders>
              <w:left w:val="single" w:sz="4" w:space="0" w:color="auto"/>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3314"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Дымовая труба </w:t>
            </w:r>
          </w:p>
        </w:tc>
        <w:tc>
          <w:tcPr>
            <w:tcW w:w="901"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износа</w:t>
            </w:r>
          </w:p>
        </w:tc>
        <w:tc>
          <w:tcPr>
            <w:tcW w:w="1399"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1105"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50</w:t>
            </w:r>
          </w:p>
        </w:tc>
        <w:tc>
          <w:tcPr>
            <w:tcW w:w="1105"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c>
          <w:tcPr>
            <w:tcW w:w="1228"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r>
      <w:tr w:rsidR="002D33CD" w:rsidRPr="0004270E" w:rsidTr="002D33CD">
        <w:trPr>
          <w:trHeight w:val="604"/>
          <w:jc w:val="center"/>
        </w:trPr>
        <w:tc>
          <w:tcPr>
            <w:tcW w:w="576" w:type="dxa"/>
            <w:vMerge w:val="restart"/>
            <w:tcBorders>
              <w:top w:val="nil"/>
              <w:left w:val="single" w:sz="4" w:space="0" w:color="auto"/>
              <w:bottom w:val="single" w:sz="4" w:space="0" w:color="000000"/>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1.2.</w:t>
            </w:r>
          </w:p>
        </w:tc>
        <w:tc>
          <w:tcPr>
            <w:tcW w:w="9052" w:type="dxa"/>
            <w:gridSpan w:val="6"/>
            <w:tcBorders>
              <w:top w:val="single" w:sz="4" w:space="0" w:color="auto"/>
              <w:left w:val="nil"/>
              <w:bottom w:val="single" w:sz="4" w:space="0" w:color="auto"/>
              <w:right w:val="single" w:sz="4" w:space="0" w:color="000000"/>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Задача 2.  Капитальный ремонт  системы отопления в библиотеке с. Тихоновка</w:t>
            </w:r>
          </w:p>
        </w:tc>
      </w:tr>
      <w:tr w:rsidR="002D33CD" w:rsidRPr="0004270E" w:rsidTr="002D33CD">
        <w:trPr>
          <w:trHeight w:val="675"/>
          <w:jc w:val="center"/>
        </w:trPr>
        <w:tc>
          <w:tcPr>
            <w:tcW w:w="576" w:type="dxa"/>
            <w:vMerge/>
            <w:tcBorders>
              <w:top w:val="nil"/>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3314"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Доля  электросетей и электроприборов отопления</w:t>
            </w:r>
          </w:p>
        </w:tc>
        <w:tc>
          <w:tcPr>
            <w:tcW w:w="901"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w:t>
            </w:r>
          </w:p>
        </w:tc>
        <w:tc>
          <w:tcPr>
            <w:tcW w:w="1399"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1105"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c>
          <w:tcPr>
            <w:tcW w:w="1105"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c>
          <w:tcPr>
            <w:tcW w:w="1228"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r>
      <w:tr w:rsidR="002D33CD" w:rsidRPr="0004270E" w:rsidTr="002D33CD">
        <w:trPr>
          <w:trHeight w:val="330"/>
          <w:jc w:val="center"/>
        </w:trPr>
        <w:tc>
          <w:tcPr>
            <w:tcW w:w="576" w:type="dxa"/>
            <w:vMerge w:val="restart"/>
            <w:tcBorders>
              <w:top w:val="nil"/>
              <w:left w:val="single" w:sz="4" w:space="0" w:color="auto"/>
              <w:bottom w:val="single" w:sz="4" w:space="0" w:color="000000"/>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1.3.</w:t>
            </w:r>
          </w:p>
        </w:tc>
        <w:tc>
          <w:tcPr>
            <w:tcW w:w="9052" w:type="dxa"/>
            <w:gridSpan w:val="6"/>
            <w:tcBorders>
              <w:top w:val="single" w:sz="4" w:space="0" w:color="auto"/>
              <w:left w:val="nil"/>
              <w:bottom w:val="single" w:sz="4" w:space="0" w:color="auto"/>
              <w:right w:val="single" w:sz="4" w:space="0" w:color="000000"/>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Задача 3. Модернизация водонапорной башни путем внедрения и установки системы фильтрации и системы УФ – обеззараживания воды.</w:t>
            </w:r>
          </w:p>
        </w:tc>
      </w:tr>
      <w:tr w:rsidR="002D33CD" w:rsidRPr="0004270E" w:rsidTr="002D33CD">
        <w:trPr>
          <w:trHeight w:val="675"/>
          <w:jc w:val="center"/>
        </w:trPr>
        <w:tc>
          <w:tcPr>
            <w:tcW w:w="576" w:type="dxa"/>
            <w:vMerge/>
            <w:tcBorders>
              <w:top w:val="nil"/>
              <w:left w:val="single" w:sz="4" w:space="0" w:color="auto"/>
              <w:bottom w:val="single" w:sz="4" w:space="0" w:color="000000"/>
              <w:right w:val="single" w:sz="4" w:space="0" w:color="auto"/>
            </w:tcBorders>
            <w:vAlign w:val="center"/>
          </w:tcPr>
          <w:p w:rsidR="002D33CD" w:rsidRPr="0004270E" w:rsidRDefault="002D33CD" w:rsidP="002D33CD">
            <w:pPr>
              <w:spacing w:after="0" w:line="240" w:lineRule="auto"/>
              <w:jc w:val="both"/>
              <w:rPr>
                <w:rFonts w:ascii="Courier New" w:eastAsia="Calibri" w:hAnsi="Courier New" w:cs="Courier New"/>
                <w:sz w:val="20"/>
                <w:szCs w:val="20"/>
                <w:lang w:eastAsia="ru-RU"/>
              </w:rPr>
            </w:pPr>
          </w:p>
        </w:tc>
        <w:tc>
          <w:tcPr>
            <w:tcW w:w="3314"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Количество водозаборных скважин имеющих воду соответствующего нормативам  качества </w:t>
            </w:r>
          </w:p>
        </w:tc>
        <w:tc>
          <w:tcPr>
            <w:tcW w:w="901"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w:t>
            </w:r>
          </w:p>
        </w:tc>
        <w:tc>
          <w:tcPr>
            <w:tcW w:w="1399" w:type="dxa"/>
            <w:tcBorders>
              <w:top w:val="nil"/>
              <w:left w:val="nil"/>
              <w:bottom w:val="single" w:sz="4" w:space="0" w:color="auto"/>
              <w:right w:val="single" w:sz="4" w:space="0" w:color="auto"/>
            </w:tcBorders>
            <w:shd w:val="clear" w:color="000000" w:fill="FFFFFF"/>
          </w:tcPr>
          <w:p w:rsidR="002D33CD" w:rsidRPr="0004270E" w:rsidRDefault="002D33CD" w:rsidP="002D33CD">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60</w:t>
            </w:r>
          </w:p>
        </w:tc>
        <w:tc>
          <w:tcPr>
            <w:tcW w:w="1105"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60</w:t>
            </w:r>
          </w:p>
        </w:tc>
        <w:tc>
          <w:tcPr>
            <w:tcW w:w="1105"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60</w:t>
            </w:r>
          </w:p>
        </w:tc>
        <w:tc>
          <w:tcPr>
            <w:tcW w:w="1228" w:type="dxa"/>
            <w:tcBorders>
              <w:top w:val="nil"/>
              <w:left w:val="nil"/>
              <w:bottom w:val="single" w:sz="4" w:space="0" w:color="auto"/>
              <w:right w:val="single" w:sz="4" w:space="0" w:color="auto"/>
            </w:tcBorders>
            <w:shd w:val="clear" w:color="000000" w:fill="FFFFFF"/>
          </w:tcPr>
          <w:p w:rsidR="002D33CD" w:rsidRPr="0004270E" w:rsidRDefault="002D33CD" w:rsidP="002D33CD">
            <w:pPr>
              <w:spacing w:after="0" w:line="240" w:lineRule="auto"/>
              <w:jc w:val="both"/>
              <w:rPr>
                <w:rFonts w:ascii="Courier New" w:eastAsia="Calibri" w:hAnsi="Courier New" w:cs="Courier New"/>
                <w:sz w:val="20"/>
                <w:szCs w:val="20"/>
                <w:lang w:eastAsia="ru-RU"/>
              </w:rPr>
            </w:pPr>
            <w:r w:rsidRPr="0004270E">
              <w:rPr>
                <w:rFonts w:ascii="Courier New" w:eastAsia="Calibri" w:hAnsi="Courier New" w:cs="Courier New"/>
                <w:sz w:val="20"/>
                <w:szCs w:val="20"/>
                <w:lang w:eastAsia="ru-RU"/>
              </w:rPr>
              <w:t>95</w:t>
            </w:r>
          </w:p>
        </w:tc>
      </w:tr>
    </w:tbl>
    <w:p w:rsidR="002D33CD" w:rsidRPr="0004270E" w:rsidRDefault="002D33CD" w:rsidP="002D33CD">
      <w:pPr>
        <w:spacing w:after="0" w:line="240" w:lineRule="auto"/>
        <w:jc w:val="both"/>
        <w:rPr>
          <w:rFonts w:ascii="Courier New" w:eastAsia="Calibri" w:hAnsi="Courier New" w:cs="Courier New"/>
          <w:sz w:val="20"/>
          <w:szCs w:val="20"/>
          <w:lang w:eastAsia="ru-RU"/>
        </w:rPr>
      </w:pPr>
    </w:p>
    <w:p w:rsidR="002D33CD" w:rsidRPr="0004270E" w:rsidRDefault="002D33CD" w:rsidP="002D33CD">
      <w:pPr>
        <w:spacing w:after="0" w:line="240" w:lineRule="auto"/>
        <w:ind w:left="567" w:right="-569" w:firstLine="709"/>
        <w:jc w:val="center"/>
        <w:rPr>
          <w:rFonts w:ascii="Arial" w:eastAsiaTheme="minorEastAsia" w:hAnsi="Arial" w:cs="Arial"/>
          <w:b/>
          <w:sz w:val="20"/>
          <w:szCs w:val="20"/>
          <w:lang w:eastAsia="ru-RU"/>
        </w:rPr>
      </w:pPr>
    </w:p>
    <w:p w:rsidR="002D33CD" w:rsidRPr="0004270E" w:rsidRDefault="002D33CD" w:rsidP="002D33CD">
      <w:pPr>
        <w:spacing w:after="0" w:line="240" w:lineRule="auto"/>
        <w:jc w:val="center"/>
        <w:rPr>
          <w:rFonts w:ascii="Arial" w:hAnsi="Arial" w:cs="Arial"/>
          <w:b/>
          <w:bCs/>
          <w:sz w:val="20"/>
          <w:szCs w:val="20"/>
        </w:rPr>
      </w:pPr>
      <w:r w:rsidRPr="0004270E">
        <w:rPr>
          <w:rFonts w:ascii="Arial" w:hAnsi="Arial" w:cs="Arial"/>
          <w:b/>
          <w:bCs/>
          <w:sz w:val="20"/>
          <w:szCs w:val="20"/>
        </w:rPr>
        <w:t>10.08.2022 г. № 60</w:t>
      </w:r>
    </w:p>
    <w:p w:rsidR="002D33CD" w:rsidRPr="0004270E" w:rsidRDefault="002D33CD" w:rsidP="002D33CD">
      <w:pPr>
        <w:spacing w:after="0" w:line="240" w:lineRule="auto"/>
        <w:jc w:val="center"/>
        <w:rPr>
          <w:rFonts w:ascii="Arial" w:hAnsi="Arial"/>
          <w:b/>
          <w:sz w:val="20"/>
          <w:szCs w:val="20"/>
        </w:rPr>
      </w:pPr>
      <w:r w:rsidRPr="0004270E">
        <w:rPr>
          <w:rFonts w:ascii="Arial" w:hAnsi="Arial"/>
          <w:b/>
          <w:sz w:val="20"/>
          <w:szCs w:val="20"/>
        </w:rPr>
        <w:t>РОССИЙСКАЯ ФЕДЕРАЦИЯ</w:t>
      </w:r>
    </w:p>
    <w:p w:rsidR="002D33CD" w:rsidRPr="0004270E" w:rsidRDefault="002D33CD" w:rsidP="002D33CD">
      <w:pPr>
        <w:spacing w:after="0" w:line="240" w:lineRule="auto"/>
        <w:jc w:val="center"/>
        <w:rPr>
          <w:rFonts w:ascii="Arial" w:hAnsi="Arial"/>
          <w:b/>
          <w:sz w:val="20"/>
          <w:szCs w:val="20"/>
        </w:rPr>
      </w:pPr>
      <w:r w:rsidRPr="0004270E">
        <w:rPr>
          <w:rFonts w:ascii="Arial" w:hAnsi="Arial"/>
          <w:b/>
          <w:sz w:val="20"/>
          <w:szCs w:val="20"/>
        </w:rPr>
        <w:t>ИРКУТСКАЯ ОБЛАСТЬ</w:t>
      </w:r>
    </w:p>
    <w:p w:rsidR="002D33CD" w:rsidRPr="0004270E" w:rsidRDefault="002D33CD" w:rsidP="002D33CD">
      <w:pPr>
        <w:spacing w:after="0" w:line="240" w:lineRule="auto"/>
        <w:jc w:val="center"/>
        <w:rPr>
          <w:rFonts w:ascii="Arial" w:hAnsi="Arial"/>
          <w:b/>
          <w:sz w:val="20"/>
          <w:szCs w:val="20"/>
        </w:rPr>
      </w:pPr>
      <w:r w:rsidRPr="0004270E">
        <w:rPr>
          <w:rFonts w:ascii="Arial" w:hAnsi="Arial"/>
          <w:b/>
          <w:sz w:val="20"/>
          <w:szCs w:val="20"/>
        </w:rPr>
        <w:t>БОХАНСКИЙ РАЙОН</w:t>
      </w:r>
    </w:p>
    <w:p w:rsidR="002D33CD" w:rsidRPr="0004270E" w:rsidRDefault="002D33CD" w:rsidP="002D33CD">
      <w:pPr>
        <w:spacing w:after="0" w:line="240" w:lineRule="auto"/>
        <w:jc w:val="center"/>
        <w:rPr>
          <w:rFonts w:ascii="Arial" w:hAnsi="Arial" w:cs="Arial"/>
          <w:b/>
          <w:sz w:val="20"/>
          <w:szCs w:val="20"/>
        </w:rPr>
      </w:pPr>
      <w:r w:rsidRPr="0004270E">
        <w:rPr>
          <w:rFonts w:ascii="Arial" w:hAnsi="Arial" w:cs="Arial"/>
          <w:b/>
          <w:sz w:val="20"/>
          <w:szCs w:val="20"/>
        </w:rPr>
        <w:t>МУНИЦИПАЛЬНОЕ ОБРАЗОВАНИЕ «ТИХОНОВКА»</w:t>
      </w:r>
    </w:p>
    <w:p w:rsidR="002D33CD" w:rsidRPr="0004270E" w:rsidRDefault="002D33CD" w:rsidP="002D33CD">
      <w:pPr>
        <w:spacing w:after="0" w:line="240" w:lineRule="auto"/>
        <w:jc w:val="center"/>
        <w:rPr>
          <w:rFonts w:ascii="Arial" w:hAnsi="Arial" w:cs="Arial"/>
          <w:b/>
          <w:sz w:val="20"/>
          <w:szCs w:val="20"/>
        </w:rPr>
      </w:pPr>
      <w:r w:rsidRPr="0004270E">
        <w:rPr>
          <w:rFonts w:ascii="Arial" w:hAnsi="Arial" w:cs="Arial"/>
          <w:b/>
          <w:sz w:val="20"/>
          <w:szCs w:val="20"/>
        </w:rPr>
        <w:t>АДМИНИСТРАЦИЯ</w:t>
      </w:r>
    </w:p>
    <w:p w:rsidR="002D33CD" w:rsidRPr="0004270E" w:rsidRDefault="002D33CD" w:rsidP="002D33CD">
      <w:pPr>
        <w:keepNext/>
        <w:spacing w:after="0" w:line="240" w:lineRule="auto"/>
        <w:jc w:val="center"/>
        <w:outlineLvl w:val="0"/>
        <w:rPr>
          <w:rFonts w:ascii="Arial" w:hAnsi="Arial" w:cs="Arial"/>
          <w:b/>
          <w:sz w:val="20"/>
          <w:szCs w:val="20"/>
        </w:rPr>
      </w:pPr>
      <w:r w:rsidRPr="0004270E">
        <w:rPr>
          <w:rFonts w:ascii="Arial" w:hAnsi="Arial" w:cs="Arial"/>
          <w:b/>
          <w:sz w:val="20"/>
          <w:szCs w:val="20"/>
        </w:rPr>
        <w:t>ПОСТАНОВЛЕНИЕ</w:t>
      </w:r>
    </w:p>
    <w:p w:rsidR="002D33CD" w:rsidRPr="0004270E" w:rsidRDefault="002D33CD" w:rsidP="002D33CD">
      <w:pPr>
        <w:keepNext/>
        <w:spacing w:after="0" w:line="240" w:lineRule="auto"/>
        <w:jc w:val="center"/>
        <w:outlineLvl w:val="0"/>
        <w:rPr>
          <w:rFonts w:ascii="Arial" w:hAnsi="Arial" w:cs="Arial"/>
          <w:b/>
          <w:spacing w:val="-1"/>
          <w:sz w:val="20"/>
          <w:szCs w:val="20"/>
        </w:rPr>
      </w:pPr>
    </w:p>
    <w:p w:rsidR="002D33CD" w:rsidRPr="0004270E" w:rsidRDefault="002D33CD" w:rsidP="002D33CD">
      <w:pPr>
        <w:keepNext/>
        <w:spacing w:after="0" w:line="240" w:lineRule="auto"/>
        <w:jc w:val="center"/>
        <w:outlineLvl w:val="0"/>
        <w:rPr>
          <w:rFonts w:ascii="Arial" w:hAnsi="Arial" w:cs="Arial"/>
          <w:b/>
          <w:caps/>
          <w:sz w:val="20"/>
          <w:szCs w:val="20"/>
        </w:rPr>
      </w:pPr>
      <w:r w:rsidRPr="0004270E">
        <w:rPr>
          <w:rFonts w:ascii="Arial" w:hAnsi="Arial" w:cs="Arial"/>
          <w:b/>
          <w:spacing w:val="-1"/>
          <w:sz w:val="20"/>
          <w:szCs w:val="20"/>
        </w:rPr>
        <w:t xml:space="preserve">О СОЗДАНИИ, ХРАНЕНИИ, ИСПОЛЬЗОВАНИИ И ВОСПОЛНЕНИИ РЕЗЕРВА МАТЕРИАЛЬНЫХ РЕСУРСОВ ДЛЯ ЛИКВИДАЦИИ ЧРЕЗВЫЧАЙНЫХ СИТУАЦИЙ ПРИРОДНОГО И ТЕХНОГЕННОГО ХАРАКТЕРА, А ТАКЖЕ ДЛЯ ЦЕЛЕЙ ГРАЖДАНСКОЙ ОБОРОНЫ И </w:t>
      </w:r>
      <w:r w:rsidRPr="0004270E">
        <w:rPr>
          <w:rStyle w:val="FontStyle14"/>
          <w:rFonts w:ascii="Arial" w:hAnsi="Arial" w:cs="Arial"/>
          <w:b/>
          <w:sz w:val="20"/>
          <w:szCs w:val="20"/>
        </w:rPr>
        <w:t>НА ТЕРРИТОРИИ АДМИНИСТРАЦИИ МУНИЦИПАЛЬНОГО ОБРАЗОВАНИЯ «ТИХОНОВКА»</w:t>
      </w:r>
    </w:p>
    <w:p w:rsidR="002D33CD" w:rsidRPr="0004270E" w:rsidRDefault="002D33CD" w:rsidP="002D33CD">
      <w:pPr>
        <w:keepNext/>
        <w:spacing w:after="0" w:line="240" w:lineRule="auto"/>
        <w:jc w:val="center"/>
        <w:outlineLvl w:val="0"/>
        <w:rPr>
          <w:rFonts w:ascii="Arial" w:hAnsi="Arial" w:cs="Arial"/>
          <w:b/>
          <w:caps/>
          <w:sz w:val="20"/>
          <w:szCs w:val="20"/>
        </w:rPr>
      </w:pPr>
    </w:p>
    <w:p w:rsidR="002D33CD" w:rsidRPr="0004270E" w:rsidRDefault="002D33CD" w:rsidP="002D33CD">
      <w:pPr>
        <w:pStyle w:val="ConsPlusTitle"/>
        <w:ind w:firstLine="721"/>
        <w:jc w:val="both"/>
        <w:rPr>
          <w:rFonts w:ascii="Arial" w:hAnsi="Arial" w:cs="Arial"/>
          <w:b w:val="0"/>
          <w:sz w:val="20"/>
        </w:rPr>
      </w:pPr>
      <w:r w:rsidRPr="0004270E">
        <w:rPr>
          <w:rStyle w:val="FontStyle15"/>
          <w:rFonts w:ascii="Arial" w:hAnsi="Arial" w:cs="Arial"/>
          <w:b w:val="0"/>
          <w:sz w:val="20"/>
        </w:rPr>
        <w:t xml:space="preserve">В соответствии с пунктом 7 части 1 статьи 15 Федерального закона от 06.10.2003 № 131-ФЗ </w:t>
      </w:r>
      <w:r w:rsidRPr="0004270E">
        <w:rPr>
          <w:rStyle w:val="FontStyle15"/>
          <w:rFonts w:ascii="Arial" w:hAnsi="Arial" w:cs="Arial"/>
          <w:b w:val="0"/>
          <w:sz w:val="20"/>
        </w:rPr>
        <w:lastRenderedPageBreak/>
        <w:t xml:space="preserve">«Об общих принципах организации местного самоуправления в Российской Федерации», </w:t>
      </w:r>
      <w:r w:rsidRPr="0004270E">
        <w:rPr>
          <w:rFonts w:ascii="Arial" w:hAnsi="Arial" w:cs="Arial"/>
          <w:b w:val="0"/>
          <w:bCs/>
          <w:color w:val="000000"/>
          <w:kern w:val="36"/>
          <w:sz w:val="20"/>
        </w:rPr>
        <w:t xml:space="preserve">пункта «д» части 2 </w:t>
      </w:r>
      <w:r w:rsidRPr="0004270E">
        <w:rPr>
          <w:rStyle w:val="FontStyle15"/>
          <w:rFonts w:ascii="Arial" w:hAnsi="Arial" w:cs="Arial"/>
          <w:b w:val="0"/>
          <w:sz w:val="20"/>
        </w:rPr>
        <w:t xml:space="preserve">статьи 11 </w:t>
      </w:r>
      <w:r w:rsidRPr="0004270E">
        <w:rPr>
          <w:rFonts w:ascii="Arial" w:eastAsia="Calibri" w:hAnsi="Arial" w:cs="Arial"/>
          <w:b w:val="0"/>
          <w:sz w:val="20"/>
        </w:rPr>
        <w:t>Федерального закона от 21.12.1994 № 68-ФЗ «</w:t>
      </w:r>
      <w:r w:rsidRPr="0004270E">
        <w:rPr>
          <w:rFonts w:ascii="Arial" w:hAnsi="Arial" w:cs="Arial"/>
          <w:b w:val="0"/>
          <w:sz w:val="20"/>
        </w:rPr>
        <w:t xml:space="preserve">О защите населения и территорий от чрезвычайных ситуаций природного и техногенного характера», </w:t>
      </w:r>
      <w:r w:rsidRPr="0004270E">
        <w:rPr>
          <w:rFonts w:ascii="Arial" w:hAnsi="Arial" w:cs="Arial"/>
          <w:b w:val="0"/>
          <w:bCs/>
          <w:kern w:val="36"/>
          <w:sz w:val="20"/>
        </w:rPr>
        <w:t>части 3 статьи 11</w:t>
      </w:r>
      <w:r w:rsidRPr="0004270E">
        <w:rPr>
          <w:rFonts w:ascii="Arial" w:hAnsi="Arial" w:cs="Arial"/>
          <w:b w:val="0"/>
          <w:sz w:val="20"/>
        </w:rPr>
        <w:t xml:space="preserve"> Федерального закона от 12.02.1998 № 28-ФЗ «О гражданской обороне», </w:t>
      </w:r>
      <w:r w:rsidRPr="0004270E">
        <w:rPr>
          <w:rStyle w:val="FontStyle15"/>
          <w:rFonts w:ascii="Arial" w:hAnsi="Arial" w:cs="Arial"/>
          <w:b w:val="0"/>
          <w:sz w:val="20"/>
        </w:rPr>
        <w:t xml:space="preserve">постановлением Правительства РФ от 27.04.2000 </w:t>
      </w:r>
      <w:r w:rsidRPr="0004270E">
        <w:rPr>
          <w:rFonts w:ascii="Arial" w:hAnsi="Arial" w:cs="Arial"/>
          <w:b w:val="0"/>
          <w:color w:val="000000"/>
          <w:sz w:val="20"/>
          <w:shd w:val="clear" w:color="auto" w:fill="FFFFFF"/>
        </w:rPr>
        <w:t>№ 379 «О накоплении, хранении и использовании в целях гражданской обороны запасов материально-технических, продовольственных, медицинских и иных средств», постановлением Правительства Российской Федерации от 21.05.2007 № 304 «О классификации чрезвычайных ситуаций природного и техногенного характера»</w:t>
      </w:r>
      <w:r w:rsidRPr="0004270E">
        <w:rPr>
          <w:rFonts w:ascii="Arial" w:hAnsi="Arial" w:cs="Arial"/>
          <w:b w:val="0"/>
          <w:spacing w:val="9"/>
          <w:sz w:val="20"/>
        </w:rPr>
        <w:t>,</w:t>
      </w:r>
      <w:r w:rsidRPr="0004270E">
        <w:rPr>
          <w:rFonts w:ascii="Arial" w:hAnsi="Arial" w:cs="Arial"/>
          <w:b w:val="0"/>
          <w:color w:val="000000"/>
          <w:kern w:val="36"/>
          <w:sz w:val="20"/>
          <w:shd w:val="clear" w:color="auto" w:fill="FFFFFF"/>
        </w:rPr>
        <w:t xml:space="preserve">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19.03.2021 № 2-4-71-5-11, методическими рекомендациями по определению номенклатуры и объемов создаваемых в целях гражданской обороны запасов материально-технических, продовольственных, медицинских и иных средств накапливаемых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от 29.12.2021 № 2-4-71-12-11, </w:t>
      </w:r>
      <w:r w:rsidRPr="0004270E">
        <w:rPr>
          <w:rFonts w:ascii="Arial" w:hAnsi="Arial" w:cs="Arial"/>
          <w:b w:val="0"/>
          <w:spacing w:val="9"/>
          <w:sz w:val="20"/>
        </w:rPr>
        <w:t xml:space="preserve"> </w:t>
      </w:r>
      <w:r w:rsidRPr="0004270E">
        <w:rPr>
          <w:rFonts w:ascii="Arial" w:hAnsi="Arial" w:cs="Arial"/>
          <w:b w:val="0"/>
          <w:sz w:val="20"/>
        </w:rPr>
        <w:t>руководствуясь  Уставом муниципального образования «Тихоновка»:</w:t>
      </w:r>
    </w:p>
    <w:p w:rsidR="002D33CD" w:rsidRPr="0004270E" w:rsidRDefault="002D33CD" w:rsidP="002D33CD">
      <w:pPr>
        <w:pStyle w:val="af"/>
        <w:ind w:firstLine="12"/>
        <w:jc w:val="center"/>
        <w:rPr>
          <w:rFonts w:ascii="Arial" w:hAnsi="Arial" w:cs="Arial"/>
          <w:sz w:val="20"/>
          <w:szCs w:val="20"/>
        </w:rPr>
      </w:pPr>
    </w:p>
    <w:p w:rsidR="002D33CD" w:rsidRPr="0004270E" w:rsidRDefault="002D33CD" w:rsidP="002D33CD">
      <w:pPr>
        <w:pStyle w:val="af"/>
        <w:ind w:firstLine="12"/>
        <w:jc w:val="center"/>
        <w:rPr>
          <w:rFonts w:ascii="Arial" w:hAnsi="Arial" w:cs="Arial"/>
          <w:sz w:val="20"/>
          <w:szCs w:val="20"/>
        </w:rPr>
      </w:pPr>
      <w:r w:rsidRPr="0004270E">
        <w:rPr>
          <w:rFonts w:ascii="Arial" w:hAnsi="Arial" w:cs="Arial"/>
          <w:b/>
          <w:sz w:val="20"/>
          <w:szCs w:val="20"/>
        </w:rPr>
        <w:t>ПОСТАНОВЛЯЕТ:</w:t>
      </w:r>
    </w:p>
    <w:p w:rsidR="002D33CD" w:rsidRPr="0004270E" w:rsidRDefault="002D33CD" w:rsidP="002D33CD">
      <w:pPr>
        <w:pStyle w:val="af"/>
        <w:ind w:firstLine="12"/>
        <w:jc w:val="center"/>
        <w:rPr>
          <w:rFonts w:ascii="Arial" w:hAnsi="Arial" w:cs="Arial"/>
          <w:sz w:val="20"/>
          <w:szCs w:val="20"/>
        </w:rPr>
      </w:pPr>
    </w:p>
    <w:p w:rsidR="002D33CD" w:rsidRPr="0004270E" w:rsidRDefault="002D33CD" w:rsidP="002D33CD">
      <w:pPr>
        <w:pStyle w:val="af"/>
        <w:ind w:firstLine="722"/>
        <w:jc w:val="both"/>
        <w:rPr>
          <w:rFonts w:ascii="Arial" w:hAnsi="Arial" w:cs="Arial"/>
          <w:sz w:val="20"/>
          <w:szCs w:val="20"/>
        </w:rPr>
      </w:pPr>
      <w:r w:rsidRPr="0004270E">
        <w:rPr>
          <w:rFonts w:ascii="Arial" w:hAnsi="Arial" w:cs="Arial"/>
          <w:sz w:val="20"/>
          <w:szCs w:val="20"/>
        </w:rPr>
        <w:t>1.</w:t>
      </w:r>
      <w:r w:rsidRPr="0004270E">
        <w:rPr>
          <w:rStyle w:val="FontStyle15"/>
          <w:rFonts w:ascii="Arial" w:hAnsi="Arial" w:cs="Arial"/>
          <w:sz w:val="20"/>
          <w:szCs w:val="20"/>
        </w:rPr>
        <w:t xml:space="preserve">Создать </w:t>
      </w:r>
      <w:r w:rsidRPr="0004270E">
        <w:rPr>
          <w:rFonts w:ascii="Arial" w:hAnsi="Arial" w:cs="Arial"/>
          <w:spacing w:val="-1"/>
          <w:sz w:val="20"/>
          <w:szCs w:val="20"/>
        </w:rPr>
        <w:t xml:space="preserve">резерв материальных ресурсов для ликвидации чрезвычайных ситуаций </w:t>
      </w:r>
      <w:r w:rsidRPr="0004270E">
        <w:rPr>
          <w:bCs/>
          <w:spacing w:val="2"/>
          <w:kern w:val="36"/>
          <w:sz w:val="20"/>
          <w:szCs w:val="20"/>
        </w:rPr>
        <w:t>природного и техногенного характера</w:t>
      </w:r>
      <w:r w:rsidRPr="0004270E">
        <w:rPr>
          <w:rFonts w:ascii="Arial" w:hAnsi="Arial" w:cs="Arial"/>
          <w:spacing w:val="-1"/>
          <w:sz w:val="20"/>
          <w:szCs w:val="20"/>
        </w:rPr>
        <w:t xml:space="preserve"> </w:t>
      </w:r>
      <w:r w:rsidRPr="0004270E">
        <w:rPr>
          <w:rStyle w:val="FontStyle14"/>
          <w:rFonts w:ascii="Arial" w:hAnsi="Arial" w:cs="Arial"/>
          <w:sz w:val="20"/>
          <w:szCs w:val="20"/>
        </w:rPr>
        <w:t xml:space="preserve">на территории администрации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2.Созданные резервы материальных ресурсов для ликвидации чрезвычайных ситуаций природного и техногенного характера могут использоваться в целях гражданской обороны в соответствии с законодательством Российской Федерации.</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 xml:space="preserve">3.Утвердить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(Приложение 1).</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 xml:space="preserve">4.Утвердить Номенклатуру и объемы резерва материальных ресурсов для ликвидации чрезвычайных ситуаций природного и техногенного характера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(Приложение 2).</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 xml:space="preserve">5.Структурным подразделениям </w:t>
      </w:r>
      <w:r w:rsidRPr="0004270E">
        <w:rPr>
          <w:rStyle w:val="FontStyle14"/>
          <w:rFonts w:ascii="Arial" w:hAnsi="Arial" w:cs="Arial"/>
          <w:sz w:val="20"/>
          <w:szCs w:val="20"/>
        </w:rPr>
        <w:t xml:space="preserve">администрации </w:t>
      </w:r>
      <w:r w:rsidRPr="0004270E">
        <w:rPr>
          <w:rFonts w:ascii="Arial" w:hAnsi="Arial" w:cs="Arial"/>
          <w:sz w:val="20"/>
          <w:szCs w:val="20"/>
        </w:rPr>
        <w:t xml:space="preserve">муниципального образования «Тихоновка», на которые возложены функции по созданию резервов материальных ресурсов, осуществлять контроль за количеством, качеством и условиями хранения материальных ресурсов, и устанавливать в договорах ответственность поставщика за своевременность выдачи, количество и качество поставляемых материальных ресурсов в соответствии с Порядком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утвержденным настоящим постановлением.</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 xml:space="preserve">6.Общее руководство по организации резервов материальных ресурсов для ликвидации чрезвычайных ситуаций природного и техногенного характера возложить на </w:t>
      </w:r>
      <w:r w:rsidRPr="0004270E">
        <w:rPr>
          <w:rStyle w:val="FontStyle14"/>
          <w:rFonts w:ascii="Arial" w:hAnsi="Arial" w:cs="Arial"/>
          <w:sz w:val="20"/>
          <w:szCs w:val="20"/>
        </w:rPr>
        <w:t xml:space="preserve">администрацию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 xml:space="preserve">7.Информацию о созданных резервах материальных ресурсов в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направлять начальнику Отдела по делам ГОЧС.</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 xml:space="preserve">8.Начальнику финансового отдела </w:t>
      </w:r>
      <w:r w:rsidRPr="0004270E">
        <w:rPr>
          <w:rStyle w:val="FontStyle14"/>
          <w:rFonts w:ascii="Arial" w:hAnsi="Arial" w:cs="Arial"/>
          <w:sz w:val="20"/>
          <w:szCs w:val="20"/>
        </w:rPr>
        <w:t xml:space="preserve">администрации </w:t>
      </w:r>
      <w:r w:rsidRPr="0004270E">
        <w:rPr>
          <w:rFonts w:ascii="Arial" w:hAnsi="Arial" w:cs="Arial"/>
          <w:sz w:val="20"/>
          <w:szCs w:val="20"/>
        </w:rPr>
        <w:t xml:space="preserve">муниципального образования «Тихоновка» в установленном законодательством порядке обеспечить финансирование мероприятий по созданию резерва материальных ресурсов </w:t>
      </w:r>
      <w:r w:rsidRPr="0004270E">
        <w:rPr>
          <w:rFonts w:ascii="Arial" w:hAnsi="Arial" w:cs="Arial"/>
          <w:spacing w:val="2"/>
          <w:sz w:val="20"/>
          <w:szCs w:val="20"/>
        </w:rPr>
        <w:t xml:space="preserve">для ликвидации чрезвычайных ситуаций природного и техногенного характера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21"/>
        <w:jc w:val="both"/>
        <w:rPr>
          <w:rFonts w:ascii="Arial" w:hAnsi="Arial" w:cs="Arial"/>
          <w:sz w:val="20"/>
          <w:szCs w:val="20"/>
        </w:rPr>
      </w:pPr>
      <w:r w:rsidRPr="0004270E">
        <w:rPr>
          <w:rFonts w:ascii="Arial" w:hAnsi="Arial" w:cs="Arial"/>
          <w:sz w:val="20"/>
          <w:szCs w:val="20"/>
        </w:rPr>
        <w:t xml:space="preserve">9.В случае необходимости, решением комиссии по предупреждению и ликвидации чрезвычайных ситуаций и обеспечению пожарной безопасности </w:t>
      </w:r>
      <w:r w:rsidRPr="0004270E">
        <w:rPr>
          <w:rStyle w:val="FontStyle14"/>
          <w:rFonts w:ascii="Arial" w:hAnsi="Arial" w:cs="Arial"/>
          <w:sz w:val="20"/>
          <w:szCs w:val="20"/>
        </w:rPr>
        <w:t xml:space="preserve">администрацией </w:t>
      </w:r>
      <w:r w:rsidRPr="0004270E">
        <w:rPr>
          <w:rFonts w:ascii="Arial" w:hAnsi="Arial" w:cs="Arial"/>
          <w:sz w:val="20"/>
          <w:szCs w:val="20"/>
        </w:rPr>
        <w:t>муниципального образования «Тихоновка» может быть привлечена автомобильная, инженерная и специальная техника, материалы и оборудование жилищно-коммунального хозяйства за счет объектов экономики.</w:t>
      </w:r>
    </w:p>
    <w:p w:rsidR="002D33CD" w:rsidRPr="0004270E" w:rsidRDefault="002D33CD" w:rsidP="002D33CD">
      <w:pPr>
        <w:pStyle w:val="af"/>
        <w:tabs>
          <w:tab w:val="left" w:pos="-289"/>
          <w:tab w:val="left" w:pos="-130"/>
          <w:tab w:val="left" w:pos="1099"/>
        </w:tabs>
        <w:ind w:firstLine="721"/>
        <w:jc w:val="both"/>
        <w:rPr>
          <w:rFonts w:ascii="Arial" w:hAnsi="Arial" w:cs="Arial"/>
          <w:spacing w:val="-1"/>
          <w:sz w:val="20"/>
          <w:szCs w:val="20"/>
        </w:rPr>
      </w:pPr>
      <w:r w:rsidRPr="0004270E">
        <w:rPr>
          <w:rFonts w:ascii="Arial" w:hAnsi="Arial" w:cs="Arial"/>
          <w:spacing w:val="-1"/>
          <w:sz w:val="20"/>
          <w:szCs w:val="20"/>
        </w:rPr>
        <w:t>10.</w:t>
      </w:r>
      <w:r w:rsidRPr="0004270E">
        <w:rPr>
          <w:rFonts w:ascii="Arial" w:hAnsi="Arial" w:cs="Arial"/>
          <w:sz w:val="20"/>
          <w:szCs w:val="20"/>
        </w:rPr>
        <w:t>Настоящее постановление опубликовать в муниципальном Вестнике и разместить на официальном сайте администрации МО «Боханский район» в информационно-телекоммуникационной сети «Интернет».</w:t>
      </w:r>
    </w:p>
    <w:p w:rsidR="002D33CD" w:rsidRPr="0004270E" w:rsidRDefault="002D33CD" w:rsidP="002D33CD">
      <w:pPr>
        <w:pStyle w:val="af"/>
        <w:tabs>
          <w:tab w:val="left" w:pos="-289"/>
          <w:tab w:val="left" w:pos="-130"/>
          <w:tab w:val="left" w:pos="1099"/>
        </w:tabs>
        <w:ind w:firstLine="721"/>
        <w:jc w:val="both"/>
        <w:rPr>
          <w:rFonts w:ascii="Arial" w:hAnsi="Arial" w:cs="Arial"/>
          <w:sz w:val="20"/>
          <w:szCs w:val="20"/>
        </w:rPr>
      </w:pPr>
      <w:r w:rsidRPr="0004270E">
        <w:rPr>
          <w:rFonts w:ascii="Arial" w:hAnsi="Arial" w:cs="Arial"/>
          <w:spacing w:val="-1"/>
          <w:sz w:val="20"/>
          <w:szCs w:val="20"/>
        </w:rPr>
        <w:t>11.</w:t>
      </w:r>
      <w:r w:rsidRPr="0004270E">
        <w:rPr>
          <w:rFonts w:ascii="Arial" w:hAnsi="Arial" w:cs="Arial"/>
          <w:sz w:val="20"/>
          <w:szCs w:val="20"/>
        </w:rPr>
        <w:t>Постановление вступает в силу со дня подписания.</w:t>
      </w:r>
    </w:p>
    <w:p w:rsidR="002D33CD" w:rsidRPr="0004270E" w:rsidRDefault="002D33CD" w:rsidP="002D33CD">
      <w:pPr>
        <w:pStyle w:val="af"/>
        <w:tabs>
          <w:tab w:val="left" w:pos="-130"/>
        </w:tabs>
        <w:ind w:firstLine="721"/>
        <w:jc w:val="both"/>
        <w:rPr>
          <w:rFonts w:ascii="Arial" w:hAnsi="Arial" w:cs="Arial"/>
          <w:spacing w:val="2"/>
          <w:sz w:val="20"/>
          <w:szCs w:val="20"/>
          <w:shd w:val="clear" w:color="auto" w:fill="FFFFFF"/>
        </w:rPr>
      </w:pPr>
      <w:r w:rsidRPr="0004270E">
        <w:rPr>
          <w:rFonts w:ascii="Arial" w:hAnsi="Arial" w:cs="Arial"/>
          <w:sz w:val="20"/>
          <w:szCs w:val="20"/>
        </w:rPr>
        <w:t>12.Контроль исполнения настоящего постановления оставляю за собой.</w:t>
      </w:r>
    </w:p>
    <w:p w:rsidR="002D33CD" w:rsidRPr="0004270E" w:rsidRDefault="002D33CD" w:rsidP="002D33CD">
      <w:pPr>
        <w:spacing w:after="0" w:line="240" w:lineRule="auto"/>
        <w:rPr>
          <w:sz w:val="20"/>
          <w:szCs w:val="20"/>
        </w:rPr>
      </w:pPr>
    </w:p>
    <w:p w:rsidR="002D33CD" w:rsidRPr="0004270E" w:rsidRDefault="002D33CD" w:rsidP="002D33CD">
      <w:pPr>
        <w:spacing w:after="0" w:line="240" w:lineRule="auto"/>
        <w:rPr>
          <w:rFonts w:ascii="Arial" w:hAnsi="Arial" w:cs="Arial"/>
          <w:sz w:val="20"/>
          <w:szCs w:val="20"/>
        </w:rPr>
      </w:pPr>
      <w:r w:rsidRPr="0004270E">
        <w:rPr>
          <w:rFonts w:ascii="Arial" w:hAnsi="Arial" w:cs="Arial"/>
          <w:sz w:val="20"/>
          <w:szCs w:val="20"/>
        </w:rPr>
        <w:lastRenderedPageBreak/>
        <w:t>Глава МО «Тихоновка»</w:t>
      </w:r>
    </w:p>
    <w:p w:rsidR="002D33CD" w:rsidRPr="0004270E" w:rsidRDefault="002D33CD" w:rsidP="002D33CD">
      <w:pPr>
        <w:spacing w:after="0" w:line="240" w:lineRule="auto"/>
        <w:rPr>
          <w:rFonts w:ascii="Arial" w:hAnsi="Arial" w:cs="Arial"/>
          <w:sz w:val="20"/>
          <w:szCs w:val="20"/>
        </w:rPr>
      </w:pPr>
      <w:r w:rsidRPr="0004270E">
        <w:rPr>
          <w:rFonts w:ascii="Arial" w:hAnsi="Arial" w:cs="Arial"/>
          <w:sz w:val="20"/>
          <w:szCs w:val="20"/>
        </w:rPr>
        <w:t>Скоробогатова М.В.</w:t>
      </w:r>
    </w:p>
    <w:p w:rsidR="002D33CD" w:rsidRPr="0004270E" w:rsidRDefault="002D33CD" w:rsidP="002D33CD">
      <w:pPr>
        <w:spacing w:after="0" w:line="240" w:lineRule="auto"/>
        <w:rPr>
          <w:rFonts w:ascii="Arial" w:hAnsi="Arial" w:cs="Arial"/>
          <w:sz w:val="20"/>
          <w:szCs w:val="20"/>
        </w:rPr>
      </w:pPr>
    </w:p>
    <w:p w:rsidR="002D33CD" w:rsidRPr="0004270E" w:rsidRDefault="002D33CD" w:rsidP="002D33CD">
      <w:pPr>
        <w:tabs>
          <w:tab w:val="left" w:pos="6096"/>
        </w:tabs>
        <w:spacing w:after="0" w:line="240" w:lineRule="auto"/>
        <w:ind w:left="5528" w:hanging="5528"/>
        <w:jc w:val="right"/>
        <w:rPr>
          <w:rFonts w:ascii="Courier New" w:hAnsi="Courier New" w:cs="Courier New"/>
          <w:sz w:val="20"/>
          <w:szCs w:val="20"/>
        </w:rPr>
      </w:pPr>
    </w:p>
    <w:p w:rsidR="002D33CD" w:rsidRPr="0004270E" w:rsidRDefault="002D33CD" w:rsidP="002D33CD">
      <w:pPr>
        <w:tabs>
          <w:tab w:val="left" w:pos="6096"/>
        </w:tabs>
        <w:spacing w:after="0" w:line="240" w:lineRule="auto"/>
        <w:ind w:left="5528" w:hanging="5528"/>
        <w:jc w:val="right"/>
        <w:rPr>
          <w:rFonts w:ascii="Courier New" w:hAnsi="Courier New" w:cs="Courier New"/>
          <w:sz w:val="20"/>
          <w:szCs w:val="20"/>
        </w:rPr>
      </w:pPr>
      <w:r w:rsidRPr="0004270E">
        <w:rPr>
          <w:rFonts w:ascii="Courier New" w:hAnsi="Courier New" w:cs="Courier New"/>
          <w:sz w:val="20"/>
          <w:szCs w:val="20"/>
        </w:rPr>
        <w:t>Приложение № 1</w:t>
      </w:r>
    </w:p>
    <w:p w:rsidR="002D33CD" w:rsidRPr="0004270E" w:rsidRDefault="002D33CD" w:rsidP="002D33CD">
      <w:pPr>
        <w:tabs>
          <w:tab w:val="left" w:pos="6096"/>
        </w:tabs>
        <w:spacing w:after="0" w:line="240" w:lineRule="auto"/>
        <w:ind w:left="5528" w:hanging="5528"/>
        <w:jc w:val="right"/>
        <w:rPr>
          <w:rFonts w:ascii="Courier New" w:hAnsi="Courier New" w:cs="Courier New"/>
          <w:sz w:val="20"/>
          <w:szCs w:val="20"/>
        </w:rPr>
      </w:pPr>
      <w:r w:rsidRPr="0004270E">
        <w:rPr>
          <w:rFonts w:ascii="Courier New" w:hAnsi="Courier New" w:cs="Courier New"/>
          <w:sz w:val="20"/>
          <w:szCs w:val="20"/>
        </w:rPr>
        <w:t>к постановлению администрации МО «Тихоновка»</w:t>
      </w:r>
    </w:p>
    <w:p w:rsidR="002D33CD" w:rsidRPr="0004270E" w:rsidRDefault="002D33CD" w:rsidP="002D33CD">
      <w:pPr>
        <w:pStyle w:val="af"/>
        <w:jc w:val="right"/>
        <w:rPr>
          <w:rFonts w:ascii="Courier New" w:hAnsi="Courier New" w:cs="Courier New"/>
          <w:sz w:val="20"/>
          <w:szCs w:val="20"/>
        </w:rPr>
      </w:pPr>
      <w:r w:rsidRPr="0004270E">
        <w:rPr>
          <w:rFonts w:ascii="Courier New" w:hAnsi="Courier New" w:cs="Courier New"/>
          <w:sz w:val="20"/>
          <w:szCs w:val="20"/>
        </w:rPr>
        <w:t xml:space="preserve"> № 60 от 10.08.2022г.</w:t>
      </w:r>
    </w:p>
    <w:p w:rsidR="002D33CD" w:rsidRPr="0004270E" w:rsidRDefault="002D33CD" w:rsidP="002D33CD">
      <w:pPr>
        <w:pStyle w:val="af"/>
        <w:jc w:val="center"/>
        <w:rPr>
          <w:rFonts w:ascii="Arial" w:hAnsi="Arial" w:cs="Arial"/>
          <w:sz w:val="20"/>
          <w:szCs w:val="20"/>
        </w:rPr>
      </w:pPr>
    </w:p>
    <w:p w:rsidR="002D33CD" w:rsidRPr="0004270E" w:rsidRDefault="002D33CD" w:rsidP="002D33CD">
      <w:pPr>
        <w:spacing w:after="0" w:line="240" w:lineRule="auto"/>
        <w:jc w:val="center"/>
        <w:rPr>
          <w:rFonts w:ascii="Arial" w:hAnsi="Arial" w:cs="Arial"/>
          <w:b/>
          <w:sz w:val="20"/>
          <w:szCs w:val="20"/>
        </w:rPr>
      </w:pPr>
      <w:r w:rsidRPr="0004270E">
        <w:rPr>
          <w:rFonts w:ascii="Arial" w:hAnsi="Arial" w:cs="Arial"/>
          <w:b/>
          <w:sz w:val="20"/>
          <w:szCs w:val="20"/>
        </w:rPr>
        <w:t>ПОРЯДОК</w:t>
      </w:r>
    </w:p>
    <w:p w:rsidR="002D33CD" w:rsidRPr="0004270E" w:rsidRDefault="002D33CD" w:rsidP="002D33CD">
      <w:pPr>
        <w:spacing w:after="0" w:line="240" w:lineRule="auto"/>
        <w:jc w:val="center"/>
        <w:rPr>
          <w:rFonts w:ascii="Arial" w:hAnsi="Arial" w:cs="Arial"/>
          <w:b/>
          <w:sz w:val="20"/>
          <w:szCs w:val="20"/>
        </w:rPr>
      </w:pPr>
      <w:r w:rsidRPr="0004270E">
        <w:rPr>
          <w:rFonts w:ascii="Arial" w:hAnsi="Arial" w:cs="Arial"/>
          <w:b/>
          <w:sz w:val="20"/>
          <w:szCs w:val="20"/>
        </w:rPr>
        <w:t xml:space="preserve">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w:t>
      </w:r>
      <w:r w:rsidRPr="0004270E">
        <w:rPr>
          <w:rStyle w:val="FontStyle14"/>
          <w:rFonts w:ascii="Arial" w:hAnsi="Arial" w:cs="Arial"/>
          <w:b/>
          <w:sz w:val="20"/>
          <w:szCs w:val="20"/>
        </w:rPr>
        <w:t xml:space="preserve">администрации </w:t>
      </w:r>
      <w:r w:rsidRPr="0004270E">
        <w:rPr>
          <w:rFonts w:ascii="Arial" w:hAnsi="Arial" w:cs="Arial"/>
          <w:b/>
          <w:sz w:val="20"/>
          <w:szCs w:val="20"/>
        </w:rPr>
        <w:t>муниципального образования «Тихоновка»</w:t>
      </w:r>
    </w:p>
    <w:p w:rsidR="002D33CD" w:rsidRPr="0004270E" w:rsidRDefault="002D33CD" w:rsidP="002D33CD">
      <w:pPr>
        <w:spacing w:after="0" w:line="240" w:lineRule="auto"/>
        <w:jc w:val="center"/>
        <w:rPr>
          <w:rFonts w:ascii="Arial" w:hAnsi="Arial" w:cs="Arial"/>
          <w:sz w:val="20"/>
          <w:szCs w:val="20"/>
        </w:rPr>
      </w:pP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1.Настоящий Порядок разработан в </w:t>
      </w:r>
      <w:r w:rsidRPr="0004270E">
        <w:rPr>
          <w:rStyle w:val="FontStyle15"/>
          <w:rFonts w:ascii="Arial" w:hAnsi="Arial" w:cs="Arial"/>
          <w:sz w:val="20"/>
          <w:szCs w:val="20"/>
        </w:rPr>
        <w:t>соответствии с</w:t>
      </w:r>
      <w:r w:rsidRPr="0004270E">
        <w:rPr>
          <w:rFonts w:ascii="Arial" w:hAnsi="Arial" w:cs="Arial"/>
          <w:kern w:val="36"/>
          <w:sz w:val="20"/>
          <w:szCs w:val="20"/>
        </w:rPr>
        <w:t xml:space="preserve"> п. 7 ч. 1 ст. 15 Федерального закона от 06.10.2003 № 131-ФЗ «Об общих принципах организации местного самоуправления в Российской Федерации», п. «д» ч. 2 ст. 11 </w:t>
      </w:r>
      <w:r w:rsidRPr="0004270E">
        <w:rPr>
          <w:rFonts w:ascii="Arial" w:eastAsia="Calibri" w:hAnsi="Arial" w:cs="Arial"/>
          <w:kern w:val="36"/>
          <w:sz w:val="20"/>
          <w:szCs w:val="20"/>
        </w:rPr>
        <w:t>Федерального закона от 21.12.1994 № 68-ФЗ «</w:t>
      </w:r>
      <w:r w:rsidRPr="0004270E">
        <w:rPr>
          <w:rFonts w:ascii="Arial" w:hAnsi="Arial" w:cs="Arial"/>
          <w:kern w:val="36"/>
          <w:sz w:val="20"/>
          <w:szCs w:val="20"/>
        </w:rPr>
        <w:t xml:space="preserve">О защите населения и территорий от чрезвычайных ситуаций природного и техногенного характера», ч. 3 ст. 11 Федерального закона от 12.02.1998 № 28-ФЗ «О гражданской обороне», постановлением Правительства Российской Федерации от 27.04.2000 </w:t>
      </w:r>
      <w:r w:rsidRPr="0004270E">
        <w:rPr>
          <w:rFonts w:ascii="Arial" w:hAnsi="Arial" w:cs="Arial"/>
          <w:kern w:val="36"/>
          <w:sz w:val="20"/>
          <w:szCs w:val="20"/>
          <w:shd w:val="clear" w:color="auto" w:fill="FFFFFF"/>
        </w:rPr>
        <w:t xml:space="preserve">№ 379 «О накоплении, хранении и использовании в целях гражданской обороны запасов материально-технических, продовольственных, медицинских и иных средств», постановлением Правительства Российской Федерации от 21.05.2007 № 304 «О классификации чрезвычайных ситуаций природного и техногенного характера»,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19.03.2021 № 2-4-71-5-11 </w:t>
      </w:r>
      <w:r w:rsidRPr="0004270E">
        <w:rPr>
          <w:rFonts w:ascii="Arial" w:hAnsi="Arial" w:cs="Arial"/>
          <w:sz w:val="20"/>
          <w:szCs w:val="20"/>
          <w:shd w:val="clear" w:color="auto" w:fill="FFFFFF"/>
        </w:rPr>
        <w:t xml:space="preserve">и определяет основные принципы создания, хранения и использования резерва материальных ресурсов для ликвидации чрезвычайных ситуаций природного и техногенного характера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w:t>
      </w:r>
      <w:r w:rsidRPr="0004270E">
        <w:rPr>
          <w:rFonts w:ascii="Arial" w:hAnsi="Arial" w:cs="Arial"/>
          <w:sz w:val="20"/>
          <w:szCs w:val="20"/>
          <w:shd w:val="clear" w:color="auto" w:fill="FFFFFF"/>
        </w:rPr>
        <w:t>.</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2.Резерв материальных ресурсов для ликвидации чрезвычайных ситуаций природного и техногенного характера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 xml:space="preserve">муниципального образования «Тихоновка» (далее – Резерв) создается заблаговременно структурными подразделениями администрации муниципального образования «Тихоновка», ответственными за создание, хранение и использование резерва материальных ресурсов, в целях экстренного привлечения необходимых средств в случае возникновения чрезвычайных ситуаций природного и техногенного характера, в том числе для организации первоочередного жизнеобеспечения населения, пострадавшего при чрезвычайной ситуации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3.Резерв включает в себя продовольственные запасы, вещевое имущество, предметы первой необходимости, средства связи, ресурсы жизнеобеспечения и другие материальные ресурсы.</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4.Резерв создается исходя из прогнозируемых видов и масштабов чрезвычайных ситуаций, предполагаемого объема работ по их ликвидации, экономических и иных особенностей территории, условий размещения организаций и максимально возможного использования имеющихся сил и средств.</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5.Номенклатура и объемы Резерва утверждаются постановлением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за исключением перечня неснижаемого запаса материальных средств по лекарственным средствам и медицинским изделиям, устанавливаемого министерством здравоохранения Иркутской области.</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6.Функции по созданию, размещению, хранению и восполнению Резерва возлагаются на</w:t>
      </w:r>
      <w:r w:rsidRPr="0004270E">
        <w:rPr>
          <w:rStyle w:val="FontStyle14"/>
          <w:rFonts w:ascii="Arial" w:hAnsi="Arial" w:cs="Arial"/>
          <w:sz w:val="20"/>
          <w:szCs w:val="20"/>
        </w:rPr>
        <w:t xml:space="preserve"> администрацию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6.1. по продовольственному и вещевому снабжению, предметам первой необходимости;</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6.2. по средствам связи, товарам первой необходимости и вещевому снабжению;</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6.3. по другим ресурсам;</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6.4. по нефтепродуктам;</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6.5. по лекарственным средствам 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8.Материальные ресурсы до объявления конкурса хранятся у поставщиков.</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9.Координацию деятельности по управлению Резервом осуществляет комиссия по предупреждению и ликвидации чрезвычайных ситуаций и обеспечению пожарной безопасности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w:t>
      </w:r>
      <w:r w:rsidRPr="0004270E">
        <w:rPr>
          <w:rStyle w:val="FontStyle14"/>
          <w:rFonts w:ascii="Arial" w:hAnsi="Arial" w:cs="Arial"/>
          <w:sz w:val="20"/>
          <w:szCs w:val="20"/>
        </w:rPr>
        <w:t xml:space="preserve"> Администрация </w:t>
      </w:r>
      <w:r w:rsidRPr="0004270E">
        <w:rPr>
          <w:rFonts w:ascii="Arial" w:hAnsi="Arial" w:cs="Arial"/>
          <w:sz w:val="20"/>
          <w:szCs w:val="20"/>
        </w:rPr>
        <w:t>муниципального образования «Тихоновка»: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lastRenderedPageBreak/>
        <w:t>10.1. разрабатывает предложения по номенклатуре и объемам материальных ресурсов Резерва;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10.2. представляет на очередной год бюджетные заявки для закупки материальных ресурсов в Резерв;</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10.3. определяет размеры расходов по хранению и содержанию материальных ресурсов в Резерве;</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10.4. определяет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10.5. заключает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10.6. организует хранение, освежение, замену, обслуживание и выпуск материальных ресурсов, находящихся в Резерве;</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10.7. организует доставку материальных ресурсов Резерва в районы чрезвычайных ситуаций;</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10.8. ведет учет и представляют отчетность по операциям с материальными ресурсами Резерва;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10.9. обеспечивает поддержание Резерва в постоянной готовности к использованию;</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10.10. осуществляет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10.11. подготавливает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11.Закупка материальных ресурсов в Резерв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12.Хранение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13.Органы, на которые возложены функции по созданию Резерва и заключившие договоры, предусмотренные пунктом 12 настоящего Порядка, осуществляют контроль за количеством, качеством и условиями хранения материальных ресурсов и устанавливают порядок их своевременной выдачи.</w:t>
      </w:r>
    </w:p>
    <w:p w:rsidR="002D33CD" w:rsidRPr="0004270E" w:rsidRDefault="002D33CD" w:rsidP="002D33CD">
      <w:pPr>
        <w:pStyle w:val="af"/>
        <w:ind w:firstLine="709"/>
        <w:jc w:val="both"/>
        <w:rPr>
          <w:rFonts w:ascii="Arial" w:hAnsi="Arial" w:cs="Arial"/>
          <w:color w:val="000000"/>
          <w:sz w:val="20"/>
          <w:szCs w:val="20"/>
        </w:rPr>
      </w:pPr>
      <w:r w:rsidRPr="0004270E">
        <w:rPr>
          <w:rFonts w:ascii="Arial" w:hAnsi="Arial" w:cs="Arial"/>
          <w:color w:val="000000"/>
          <w:sz w:val="20"/>
          <w:szCs w:val="20"/>
        </w:rPr>
        <w:t>Возмещение затрат организациям, осуществляющим на договорной основе ответственное хранение Резерва, производится за счет средств органа местного самоуправления.</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14.Выпуск материальных ресурсов из Резерва осуществляется по решению главы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или лица, его замещающего, и оформляется письменным распоряжением. Решения готовятся на основании обращений организаций.</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15.Использование Резерва осуществляется на безвозмездной или возмездной основе.</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В случае возникновения на территории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16.Организации,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17.Отчет о целевом использовании выделенных из Резерва материальных ресурсов готовят организации, которым они выделялись. Документы, подтверждающие целевое использование материальных ресурсов, представляются в орган местного самоуправления в срок.</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18.Для ликвидации чрезвычайных ситуаций и обеспечения жизнедеятельности пострадавшего населения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может использовать находящиеся на его территории объектовые резервы материальных ресурсов по согласованию с создавшими их организациями.</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t xml:space="preserve">19.Восполнение материальных ресурсов Резерва, израсходованных при ликвидации чрезвычайных ситуаций, осуществляется за счет средств, указанных в решении </w:t>
      </w:r>
      <w:r w:rsidRPr="0004270E">
        <w:rPr>
          <w:rStyle w:val="FontStyle14"/>
          <w:rFonts w:ascii="Arial" w:hAnsi="Arial" w:cs="Arial"/>
          <w:sz w:val="20"/>
          <w:szCs w:val="20"/>
        </w:rPr>
        <w:t xml:space="preserve">администрации </w:t>
      </w:r>
      <w:r w:rsidRPr="0004270E">
        <w:rPr>
          <w:rFonts w:ascii="Arial" w:hAnsi="Arial" w:cs="Arial"/>
          <w:sz w:val="20"/>
          <w:szCs w:val="20"/>
        </w:rPr>
        <w:t>муниципального образования «Тихоновка» о выделении ресурсов из Резерва.</w:t>
      </w:r>
    </w:p>
    <w:p w:rsidR="002D33CD" w:rsidRPr="0004270E" w:rsidRDefault="002D33CD" w:rsidP="002D33CD">
      <w:pPr>
        <w:pStyle w:val="af"/>
        <w:ind w:firstLine="709"/>
        <w:jc w:val="both"/>
        <w:rPr>
          <w:rFonts w:ascii="Arial" w:hAnsi="Arial" w:cs="Arial"/>
          <w:sz w:val="20"/>
          <w:szCs w:val="20"/>
        </w:rPr>
      </w:pPr>
      <w:r w:rsidRPr="0004270E">
        <w:rPr>
          <w:rFonts w:ascii="Arial" w:hAnsi="Arial" w:cs="Arial"/>
          <w:sz w:val="20"/>
          <w:szCs w:val="20"/>
        </w:rPr>
        <w:lastRenderedPageBreak/>
        <w:t>20.По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2D33CD" w:rsidRPr="0004270E" w:rsidRDefault="002D33CD" w:rsidP="002D33CD">
      <w:pPr>
        <w:pStyle w:val="af"/>
        <w:rPr>
          <w:rFonts w:ascii="Arial" w:hAnsi="Arial" w:cs="Arial"/>
          <w:sz w:val="20"/>
          <w:szCs w:val="20"/>
        </w:rPr>
      </w:pPr>
    </w:p>
    <w:p w:rsidR="002D33CD" w:rsidRPr="0004270E" w:rsidRDefault="002D33CD" w:rsidP="002D33CD">
      <w:pPr>
        <w:tabs>
          <w:tab w:val="left" w:pos="6096"/>
        </w:tabs>
        <w:spacing w:after="0" w:line="240" w:lineRule="auto"/>
        <w:ind w:left="5528" w:hanging="5528"/>
        <w:jc w:val="right"/>
        <w:rPr>
          <w:rFonts w:ascii="Courier New" w:hAnsi="Courier New" w:cs="Courier New"/>
          <w:sz w:val="20"/>
          <w:szCs w:val="20"/>
        </w:rPr>
      </w:pPr>
    </w:p>
    <w:p w:rsidR="002D33CD" w:rsidRPr="0004270E" w:rsidRDefault="002D33CD" w:rsidP="002D33CD">
      <w:pPr>
        <w:tabs>
          <w:tab w:val="left" w:pos="6096"/>
        </w:tabs>
        <w:spacing w:after="0" w:line="240" w:lineRule="auto"/>
        <w:ind w:left="5528" w:hanging="5528"/>
        <w:jc w:val="right"/>
        <w:rPr>
          <w:rFonts w:ascii="Courier New" w:hAnsi="Courier New" w:cs="Courier New"/>
          <w:sz w:val="20"/>
          <w:szCs w:val="20"/>
        </w:rPr>
      </w:pPr>
    </w:p>
    <w:p w:rsidR="002D33CD" w:rsidRPr="0004270E" w:rsidRDefault="002D33CD" w:rsidP="002D33CD">
      <w:pPr>
        <w:tabs>
          <w:tab w:val="left" w:pos="6096"/>
        </w:tabs>
        <w:spacing w:after="0" w:line="240" w:lineRule="auto"/>
        <w:ind w:left="5528" w:hanging="5528"/>
        <w:jc w:val="right"/>
        <w:rPr>
          <w:rFonts w:ascii="Courier New" w:hAnsi="Courier New" w:cs="Courier New"/>
          <w:sz w:val="20"/>
          <w:szCs w:val="20"/>
        </w:rPr>
      </w:pPr>
      <w:r w:rsidRPr="0004270E">
        <w:rPr>
          <w:rFonts w:ascii="Courier New" w:hAnsi="Courier New" w:cs="Courier New"/>
          <w:sz w:val="20"/>
          <w:szCs w:val="20"/>
        </w:rPr>
        <w:t>Приложение № 1</w:t>
      </w:r>
    </w:p>
    <w:p w:rsidR="002D33CD" w:rsidRPr="0004270E" w:rsidRDefault="002D33CD" w:rsidP="002D33CD">
      <w:pPr>
        <w:tabs>
          <w:tab w:val="left" w:pos="6096"/>
        </w:tabs>
        <w:spacing w:after="0" w:line="240" w:lineRule="auto"/>
        <w:ind w:left="5528" w:hanging="5528"/>
        <w:jc w:val="right"/>
        <w:rPr>
          <w:rFonts w:ascii="Courier New" w:hAnsi="Courier New" w:cs="Courier New"/>
          <w:sz w:val="20"/>
          <w:szCs w:val="20"/>
        </w:rPr>
      </w:pPr>
      <w:r w:rsidRPr="0004270E">
        <w:rPr>
          <w:rFonts w:ascii="Courier New" w:hAnsi="Courier New" w:cs="Courier New"/>
          <w:sz w:val="20"/>
          <w:szCs w:val="20"/>
        </w:rPr>
        <w:t>к постановлению администрации МО «Тихоновка»</w:t>
      </w:r>
    </w:p>
    <w:p w:rsidR="002D33CD" w:rsidRPr="0004270E" w:rsidRDefault="002D33CD" w:rsidP="002D33CD">
      <w:pPr>
        <w:pStyle w:val="af"/>
        <w:jc w:val="right"/>
        <w:rPr>
          <w:rFonts w:ascii="Courier New" w:hAnsi="Courier New" w:cs="Courier New"/>
          <w:sz w:val="20"/>
          <w:szCs w:val="20"/>
        </w:rPr>
      </w:pPr>
      <w:r w:rsidRPr="0004270E">
        <w:rPr>
          <w:rFonts w:ascii="Courier New" w:hAnsi="Courier New" w:cs="Courier New"/>
          <w:sz w:val="20"/>
          <w:szCs w:val="20"/>
        </w:rPr>
        <w:t>№ 60 от 10.08.2022г.</w:t>
      </w:r>
    </w:p>
    <w:p w:rsidR="002D33CD" w:rsidRPr="0004270E" w:rsidRDefault="002D33CD" w:rsidP="002D33CD">
      <w:pPr>
        <w:spacing w:after="0" w:line="240" w:lineRule="auto"/>
        <w:ind w:right="-1"/>
        <w:jc w:val="center"/>
        <w:rPr>
          <w:rFonts w:ascii="Arial" w:hAnsi="Arial" w:cs="Arial"/>
          <w:b/>
          <w:sz w:val="20"/>
          <w:szCs w:val="20"/>
        </w:rPr>
      </w:pPr>
    </w:p>
    <w:p w:rsidR="002D33CD" w:rsidRPr="0004270E" w:rsidRDefault="002D33CD" w:rsidP="002D33CD">
      <w:pPr>
        <w:spacing w:after="0" w:line="240" w:lineRule="auto"/>
        <w:ind w:right="-1"/>
        <w:jc w:val="center"/>
        <w:rPr>
          <w:rFonts w:ascii="Arial" w:hAnsi="Arial" w:cs="Arial"/>
          <w:b/>
          <w:sz w:val="20"/>
          <w:szCs w:val="20"/>
        </w:rPr>
      </w:pPr>
      <w:r w:rsidRPr="0004270E">
        <w:rPr>
          <w:rFonts w:ascii="Arial" w:hAnsi="Arial" w:cs="Arial"/>
          <w:b/>
          <w:sz w:val="20"/>
          <w:szCs w:val="20"/>
        </w:rPr>
        <w:t>НОМЕНКЛАТУРА</w:t>
      </w:r>
    </w:p>
    <w:p w:rsidR="002D33CD" w:rsidRPr="0004270E" w:rsidRDefault="002D33CD" w:rsidP="002D33CD">
      <w:pPr>
        <w:spacing w:after="0" w:line="240" w:lineRule="auto"/>
        <w:ind w:right="-1"/>
        <w:jc w:val="center"/>
        <w:rPr>
          <w:rFonts w:ascii="Arial" w:hAnsi="Arial" w:cs="Arial"/>
          <w:b/>
          <w:sz w:val="20"/>
          <w:szCs w:val="20"/>
        </w:rPr>
      </w:pPr>
      <w:r w:rsidRPr="0004270E">
        <w:rPr>
          <w:rFonts w:ascii="Arial" w:hAnsi="Arial" w:cs="Arial"/>
          <w:b/>
          <w:sz w:val="20"/>
          <w:szCs w:val="20"/>
        </w:rPr>
        <w:t xml:space="preserve">и объемы резерва материальных ресурсов для ликвидации чрезвычайных ситуаций природного и техногенного характера, </w:t>
      </w:r>
      <w:r w:rsidRPr="0004270E">
        <w:rPr>
          <w:rFonts w:ascii="Arial" w:hAnsi="Arial" w:cs="Arial"/>
          <w:b/>
          <w:spacing w:val="-1"/>
          <w:sz w:val="20"/>
          <w:szCs w:val="20"/>
        </w:rPr>
        <w:t xml:space="preserve">а также для целей гражданской обороны </w:t>
      </w:r>
      <w:r w:rsidRPr="0004270E">
        <w:rPr>
          <w:rStyle w:val="FontStyle14"/>
          <w:rFonts w:ascii="Arial" w:hAnsi="Arial" w:cs="Arial"/>
          <w:b/>
          <w:sz w:val="20"/>
          <w:szCs w:val="20"/>
        </w:rPr>
        <w:t xml:space="preserve">на территории администрации </w:t>
      </w:r>
      <w:r w:rsidRPr="0004270E">
        <w:rPr>
          <w:rFonts w:ascii="Arial" w:hAnsi="Arial" w:cs="Arial"/>
          <w:b/>
          <w:sz w:val="20"/>
          <w:szCs w:val="20"/>
        </w:rPr>
        <w:t>муниципального образования «Тихоновка»</w:t>
      </w:r>
    </w:p>
    <w:p w:rsidR="002D33CD" w:rsidRPr="0004270E" w:rsidRDefault="002D33CD" w:rsidP="002D33CD">
      <w:pPr>
        <w:spacing w:after="0" w:line="240" w:lineRule="auto"/>
        <w:ind w:right="-1"/>
        <w:jc w:val="center"/>
        <w:rPr>
          <w:rFonts w:ascii="Arial" w:hAnsi="Arial" w:cs="Arial"/>
          <w:b/>
          <w:sz w:val="20"/>
          <w:szCs w:val="20"/>
        </w:rPr>
      </w:pPr>
    </w:p>
    <w:tbl>
      <w:tblPr>
        <w:tblStyle w:val="af1"/>
        <w:tblW w:w="10007" w:type="dxa"/>
        <w:jc w:val="center"/>
        <w:tblLayout w:type="fixed"/>
        <w:tblLook w:val="04A0" w:firstRow="1" w:lastRow="0" w:firstColumn="1" w:lastColumn="0" w:noHBand="0" w:noVBand="1"/>
      </w:tblPr>
      <w:tblGrid>
        <w:gridCol w:w="650"/>
        <w:gridCol w:w="4201"/>
        <w:gridCol w:w="1560"/>
        <w:gridCol w:w="1711"/>
        <w:gridCol w:w="1885"/>
      </w:tblGrid>
      <w:tr w:rsidR="002D33CD" w:rsidRPr="0004270E" w:rsidTr="002D33CD">
        <w:trPr>
          <w:trHeight w:val="975"/>
          <w:tblHeader/>
          <w:jc w:val="center"/>
        </w:trPr>
        <w:tc>
          <w:tcPr>
            <w:tcW w:w="650" w:type="dxa"/>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 п/п</w:t>
            </w:r>
          </w:p>
        </w:tc>
        <w:tc>
          <w:tcPr>
            <w:tcW w:w="4201" w:type="dxa"/>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Наименование</w:t>
            </w:r>
          </w:p>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материальных средств</w:t>
            </w:r>
          </w:p>
        </w:tc>
        <w:tc>
          <w:tcPr>
            <w:tcW w:w="1560" w:type="dxa"/>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Единица измерения</w:t>
            </w:r>
          </w:p>
        </w:tc>
        <w:tc>
          <w:tcPr>
            <w:tcW w:w="1711" w:type="dxa"/>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Норма потребления на чел. в сутки</w:t>
            </w:r>
          </w:p>
        </w:tc>
        <w:tc>
          <w:tcPr>
            <w:tcW w:w="1885" w:type="dxa"/>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Объемы резерва материальных ресурсов</w:t>
            </w:r>
          </w:p>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(20 чел)</w:t>
            </w:r>
          </w:p>
        </w:tc>
      </w:tr>
      <w:tr w:rsidR="002D33CD" w:rsidRPr="0004270E" w:rsidTr="002D33CD">
        <w:trPr>
          <w:trHeight w:val="340"/>
          <w:jc w:val="center"/>
        </w:trPr>
        <w:tc>
          <w:tcPr>
            <w:tcW w:w="10007" w:type="dxa"/>
            <w:gridSpan w:val="5"/>
            <w:vAlign w:val="center"/>
          </w:tcPr>
          <w:p w:rsidR="002D33CD" w:rsidRPr="0004270E" w:rsidRDefault="002D33CD" w:rsidP="002D33CD">
            <w:pPr>
              <w:pStyle w:val="af"/>
              <w:jc w:val="center"/>
              <w:rPr>
                <w:sz w:val="20"/>
                <w:szCs w:val="20"/>
              </w:rPr>
            </w:pPr>
            <w:r w:rsidRPr="0004270E">
              <w:rPr>
                <w:rFonts w:ascii="Courier New" w:hAnsi="Courier New" w:cs="Courier New"/>
                <w:b/>
                <w:sz w:val="20"/>
                <w:szCs w:val="20"/>
              </w:rPr>
              <w:t>Запасы продовольственных средств на 3 суток</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Консервы мясные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0,150</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3</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Консервы рыбные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0,100</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Продукция молочной и сыродельной промышленности</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0,025</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5</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Масло растительное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0,010</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0.2</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Чай</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0,002</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0.04</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Сахар-песок</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0,075</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1.5</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Крупа гречневая</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0,040</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0.8</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Крупа рисовая</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0,040</w:t>
            </w:r>
          </w:p>
        </w:tc>
        <w:tc>
          <w:tcPr>
            <w:tcW w:w="1885" w:type="dxa"/>
          </w:tcPr>
          <w:p w:rsidR="002D33CD" w:rsidRPr="0004270E" w:rsidRDefault="002D33CD" w:rsidP="002D33CD">
            <w:pPr>
              <w:jc w:val="center"/>
              <w:rPr>
                <w:sz w:val="20"/>
                <w:szCs w:val="20"/>
              </w:rPr>
            </w:pPr>
            <w:r w:rsidRPr="0004270E">
              <w:rPr>
                <w:rFonts w:ascii="Courier New" w:hAnsi="Courier New" w:cs="Courier New"/>
                <w:sz w:val="20"/>
                <w:szCs w:val="20"/>
              </w:rPr>
              <w:t>0.8</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Изделия макаронные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0,040</w:t>
            </w:r>
          </w:p>
        </w:tc>
        <w:tc>
          <w:tcPr>
            <w:tcW w:w="1885" w:type="dxa"/>
          </w:tcPr>
          <w:p w:rsidR="002D33CD" w:rsidRPr="0004270E" w:rsidRDefault="002D33CD" w:rsidP="002D33CD">
            <w:pPr>
              <w:jc w:val="center"/>
              <w:rPr>
                <w:sz w:val="20"/>
                <w:szCs w:val="20"/>
              </w:rPr>
            </w:pPr>
            <w:r w:rsidRPr="0004270E">
              <w:rPr>
                <w:rFonts w:ascii="Courier New" w:hAnsi="Courier New" w:cs="Courier New"/>
                <w:sz w:val="20"/>
                <w:szCs w:val="20"/>
              </w:rPr>
              <w:t>0.8</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Соль поваренная пищевая</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0,020</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0.4</w:t>
            </w:r>
          </w:p>
        </w:tc>
      </w:tr>
      <w:tr w:rsidR="002D33CD" w:rsidRPr="0004270E" w:rsidTr="002D33CD">
        <w:trPr>
          <w:trHeight w:val="343"/>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Хлеб и хлебобулочные изделия</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0,460</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9.2</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Масло животное</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0,050</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Овощи, грибы, картофель, фрукты сушеные</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0,015</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0.3</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Консервы плодовые и ягодные, экстракты ягодные</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0,100</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Консервы овощные, томатные</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0,460</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9.2</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Пряности пищевкусовые, приправы и добавки</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0,0001</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0.002</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Спички</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коробок</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0,5</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10.0</w:t>
            </w:r>
          </w:p>
        </w:tc>
      </w:tr>
      <w:tr w:rsidR="002D33CD" w:rsidRPr="0004270E" w:rsidTr="002D33CD">
        <w:trPr>
          <w:trHeight w:val="340"/>
          <w:jc w:val="center"/>
        </w:trPr>
        <w:tc>
          <w:tcPr>
            <w:tcW w:w="10007" w:type="dxa"/>
            <w:gridSpan w:val="5"/>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b/>
                <w:sz w:val="20"/>
                <w:szCs w:val="20"/>
              </w:rPr>
              <w:t>Обеспечение водой на 3 суток</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Питье</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2,5</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50.0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Приготовление пищи, умывание, в том числе:</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7,5</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150.0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приготовление пищи и мытье кухонной посуды</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3,5</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70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мытье индивидуальной посуды</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20.0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мытье лица и рук</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3</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60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Удовлетворение санитарно-гигиенических потребностей человека и обеспечение санитарно-</w:t>
            </w:r>
            <w:r w:rsidRPr="0004270E">
              <w:rPr>
                <w:rFonts w:ascii="Courier New" w:hAnsi="Courier New" w:cs="Courier New"/>
                <w:sz w:val="20"/>
                <w:szCs w:val="20"/>
              </w:rPr>
              <w:lastRenderedPageBreak/>
              <w:t>гигиенического состояния помещений</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lastRenderedPageBreak/>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21</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420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Выпечка хлеба и хлебопродуктов</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л/кг</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Прачечные, химчистки</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л/кг</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40</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800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Для медицинских учреждений</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50</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100</w:t>
            </w:r>
          </w:p>
        </w:tc>
      </w:tr>
      <w:tr w:rsidR="002D33CD" w:rsidRPr="0004270E" w:rsidTr="002D33CD">
        <w:trPr>
          <w:trHeight w:val="340"/>
          <w:jc w:val="center"/>
        </w:trPr>
        <w:tc>
          <w:tcPr>
            <w:tcW w:w="650" w:type="dxa"/>
            <w:tcBorders>
              <w:bottom w:val="single" w:sz="4" w:space="0" w:color="auto"/>
            </w:tcBorders>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Borders>
              <w:bottom w:val="single" w:sz="4" w:space="0" w:color="auto"/>
            </w:tcBorders>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Полная санобработка людей</w:t>
            </w:r>
          </w:p>
        </w:tc>
        <w:tc>
          <w:tcPr>
            <w:tcW w:w="1560"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л/</w:t>
            </w:r>
            <w:proofErr w:type="spellStart"/>
            <w:r w:rsidRPr="0004270E">
              <w:rPr>
                <w:rFonts w:ascii="Courier New" w:hAnsi="Courier New" w:cs="Courier New"/>
                <w:sz w:val="20"/>
                <w:szCs w:val="20"/>
              </w:rPr>
              <w:t>чел.сут</w:t>
            </w:r>
            <w:proofErr w:type="spellEnd"/>
            <w:r w:rsidRPr="0004270E">
              <w:rPr>
                <w:rFonts w:ascii="Courier New" w:hAnsi="Courier New" w:cs="Courier New"/>
                <w:sz w:val="20"/>
                <w:szCs w:val="20"/>
              </w:rPr>
              <w:t>.</w:t>
            </w:r>
          </w:p>
        </w:tc>
        <w:tc>
          <w:tcPr>
            <w:tcW w:w="1711"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45</w:t>
            </w:r>
          </w:p>
        </w:tc>
        <w:tc>
          <w:tcPr>
            <w:tcW w:w="1885" w:type="dxa"/>
            <w:tcBorders>
              <w:bottom w:val="single" w:sz="4" w:space="0" w:color="auto"/>
            </w:tcBorders>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90</w:t>
            </w:r>
          </w:p>
        </w:tc>
      </w:tr>
      <w:tr w:rsidR="002D33CD" w:rsidRPr="0004270E" w:rsidTr="002D33CD">
        <w:trPr>
          <w:trHeight w:val="340"/>
          <w:jc w:val="center"/>
        </w:trPr>
        <w:tc>
          <w:tcPr>
            <w:tcW w:w="10007" w:type="dxa"/>
            <w:gridSpan w:val="5"/>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Товары первой необходимости и вещевого имущества</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Мыло хозяйственное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кг/мес.</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0,2</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4</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Мыло туалетное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кг/мес.</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0,2</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4</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Одноразовая посуда</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3</w:t>
            </w: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60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Раскладная кровать с матрацем</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Одеяло</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jc w:val="center"/>
              <w:rPr>
                <w:sz w:val="20"/>
                <w:szCs w:val="20"/>
              </w:rPr>
            </w:pPr>
            <w:r w:rsidRPr="0004270E">
              <w:rPr>
                <w:rFonts w:ascii="Courier New" w:hAnsi="Courier New" w:cs="Courier New"/>
                <w:sz w:val="20"/>
                <w:szCs w:val="20"/>
              </w:rPr>
              <w:t>20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Подушка</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jc w:val="center"/>
              <w:rPr>
                <w:sz w:val="20"/>
                <w:szCs w:val="20"/>
              </w:rPr>
            </w:pPr>
            <w:r w:rsidRPr="0004270E">
              <w:rPr>
                <w:rFonts w:ascii="Courier New" w:hAnsi="Courier New" w:cs="Courier New"/>
                <w:sz w:val="20"/>
                <w:szCs w:val="20"/>
              </w:rPr>
              <w:t>20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Комплект постельного белья (простынь, наволочка, пододеяльник.)</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jc w:val="center"/>
              <w:rPr>
                <w:sz w:val="20"/>
                <w:szCs w:val="20"/>
              </w:rPr>
            </w:pPr>
            <w:r w:rsidRPr="0004270E">
              <w:rPr>
                <w:rFonts w:ascii="Courier New" w:hAnsi="Courier New" w:cs="Courier New"/>
                <w:sz w:val="20"/>
                <w:szCs w:val="20"/>
              </w:rPr>
              <w:t>20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Полотенце (50х70)</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Палатка  (в комплекте)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 xml:space="preserve">Палатка штабная </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штук</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w:t>
            </w:r>
          </w:p>
        </w:tc>
      </w:tr>
      <w:tr w:rsidR="002D33CD" w:rsidRPr="0004270E" w:rsidTr="002D33CD">
        <w:trPr>
          <w:trHeight w:val="340"/>
          <w:jc w:val="center"/>
        </w:trPr>
        <w:tc>
          <w:tcPr>
            <w:tcW w:w="10007" w:type="dxa"/>
            <w:gridSpan w:val="5"/>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Средства связи и оповещения</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Радиостанции носимые</w:t>
            </w:r>
          </w:p>
        </w:tc>
        <w:tc>
          <w:tcPr>
            <w:tcW w:w="1560" w:type="dxa"/>
            <w:vAlign w:val="center"/>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Мегафоны ручные</w:t>
            </w:r>
          </w:p>
        </w:tc>
        <w:tc>
          <w:tcPr>
            <w:tcW w:w="1560" w:type="dxa"/>
            <w:vAlign w:val="center"/>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 xml:space="preserve">Гигабитный межсетевой экран (маршрутизатор) </w:t>
            </w:r>
            <w:r w:rsidRPr="0004270E">
              <w:rPr>
                <w:rFonts w:ascii="Courier New" w:hAnsi="Courier New" w:cs="Courier New"/>
                <w:sz w:val="20"/>
                <w:szCs w:val="20"/>
                <w:lang w:val="en-US"/>
              </w:rPr>
              <w:t>Net</w:t>
            </w:r>
            <w:r w:rsidRPr="0004270E">
              <w:rPr>
                <w:rFonts w:ascii="Courier New" w:hAnsi="Courier New" w:cs="Courier New"/>
                <w:sz w:val="20"/>
                <w:szCs w:val="20"/>
              </w:rPr>
              <w:t xml:space="preserve"> </w:t>
            </w:r>
            <w:r w:rsidRPr="0004270E">
              <w:rPr>
                <w:rFonts w:ascii="Courier New" w:hAnsi="Courier New" w:cs="Courier New"/>
                <w:sz w:val="20"/>
                <w:szCs w:val="20"/>
                <w:lang w:val="en-US"/>
              </w:rPr>
              <w:t>Gear</w:t>
            </w:r>
            <w:r w:rsidRPr="0004270E">
              <w:rPr>
                <w:rFonts w:ascii="Courier New" w:hAnsi="Courier New" w:cs="Courier New"/>
                <w:sz w:val="20"/>
                <w:szCs w:val="20"/>
              </w:rPr>
              <w:t xml:space="preserve"> </w:t>
            </w:r>
            <w:r w:rsidRPr="0004270E">
              <w:rPr>
                <w:rFonts w:ascii="Courier New" w:hAnsi="Courier New" w:cs="Courier New"/>
                <w:sz w:val="20"/>
                <w:szCs w:val="20"/>
                <w:lang w:val="en-US"/>
              </w:rPr>
              <w:t>SRX</w:t>
            </w:r>
            <w:r w:rsidRPr="0004270E">
              <w:rPr>
                <w:rFonts w:ascii="Courier New" w:hAnsi="Courier New" w:cs="Courier New"/>
                <w:sz w:val="20"/>
                <w:szCs w:val="20"/>
              </w:rPr>
              <w:t>5308-100</w:t>
            </w:r>
            <w:r w:rsidRPr="0004270E">
              <w:rPr>
                <w:rFonts w:ascii="Courier New" w:hAnsi="Courier New" w:cs="Courier New"/>
                <w:sz w:val="20"/>
                <w:szCs w:val="20"/>
                <w:lang w:val="en-US"/>
              </w:rPr>
              <w:t>RUS</w:t>
            </w:r>
          </w:p>
        </w:tc>
        <w:tc>
          <w:tcPr>
            <w:tcW w:w="1560" w:type="dxa"/>
          </w:tcPr>
          <w:p w:rsidR="002D33CD" w:rsidRPr="0004270E" w:rsidRDefault="002D33CD" w:rsidP="002D33CD">
            <w:pPr>
              <w:pStyle w:val="af"/>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Блок управления П-166М БУ УЯИД.466259.001</w:t>
            </w:r>
          </w:p>
        </w:tc>
        <w:tc>
          <w:tcPr>
            <w:tcW w:w="1560" w:type="dxa"/>
          </w:tcPr>
          <w:p w:rsidR="002D33CD" w:rsidRPr="0004270E" w:rsidRDefault="002D33CD" w:rsidP="002D33CD">
            <w:pPr>
              <w:pStyle w:val="af"/>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w:t>
            </w:r>
          </w:p>
        </w:tc>
      </w:tr>
      <w:tr w:rsidR="002D33CD" w:rsidRPr="0004270E" w:rsidTr="002D33CD">
        <w:trPr>
          <w:trHeight w:val="340"/>
          <w:jc w:val="center"/>
        </w:trPr>
        <w:tc>
          <w:tcPr>
            <w:tcW w:w="10007" w:type="dxa"/>
            <w:gridSpan w:val="5"/>
            <w:vAlign w:val="center"/>
          </w:tcPr>
          <w:p w:rsidR="002D33CD" w:rsidRPr="0004270E" w:rsidRDefault="002D33CD" w:rsidP="002D33CD">
            <w:pPr>
              <w:pStyle w:val="af"/>
              <w:jc w:val="center"/>
              <w:rPr>
                <w:rFonts w:ascii="Courier New" w:hAnsi="Courier New" w:cs="Courier New"/>
                <w:b/>
                <w:sz w:val="20"/>
                <w:szCs w:val="20"/>
              </w:rPr>
            </w:pPr>
            <w:r w:rsidRPr="0004270E">
              <w:rPr>
                <w:rFonts w:ascii="Courier New" w:hAnsi="Courier New" w:cs="Courier New"/>
                <w:b/>
                <w:sz w:val="20"/>
                <w:szCs w:val="20"/>
              </w:rPr>
              <w:t>Другие материальные ресурсы</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 xml:space="preserve">Насос погружной </w:t>
            </w:r>
            <w:proofErr w:type="spellStart"/>
            <w:r w:rsidRPr="0004270E">
              <w:rPr>
                <w:rFonts w:ascii="Courier New" w:hAnsi="Courier New" w:cs="Courier New"/>
                <w:color w:val="000000"/>
                <w:sz w:val="20"/>
                <w:szCs w:val="20"/>
              </w:rPr>
              <w:t>Дренажник</w:t>
            </w:r>
            <w:proofErr w:type="spellEnd"/>
            <w:r w:rsidRPr="0004270E">
              <w:rPr>
                <w:rFonts w:ascii="Courier New" w:hAnsi="Courier New" w:cs="Courier New"/>
                <w:color w:val="000000"/>
                <w:sz w:val="20"/>
                <w:szCs w:val="20"/>
              </w:rPr>
              <w:t xml:space="preserve"> 110/8</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Насос циркуляционный РН-400 Е</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Провод СИП-4 4х16</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(м)</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100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Зажим анкерный DIN 95-120</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4</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Зажим анкерный ЗАБ 16-25 М (PA25x100)</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4</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Рубильник ЯБПВУ 100А</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2</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Бензиновый генератор TSS SGG 16000EH3LA, 15кВт, 3</w:t>
            </w:r>
            <w:r w:rsidRPr="0004270E">
              <w:rPr>
                <w:rFonts w:ascii="Courier New" w:hAnsi="Courier New" w:cs="Courier New"/>
                <w:color w:val="000000"/>
                <w:sz w:val="20"/>
                <w:szCs w:val="20"/>
                <w:vertAlign w:val="superscript"/>
              </w:rPr>
              <w:t>-х</w:t>
            </w:r>
            <w:r w:rsidRPr="0004270E">
              <w:rPr>
                <w:rFonts w:ascii="Courier New" w:hAnsi="Courier New" w:cs="Courier New"/>
                <w:color w:val="000000"/>
                <w:sz w:val="20"/>
                <w:szCs w:val="20"/>
              </w:rPr>
              <w:t xml:space="preserve"> фазный</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color w:val="000000"/>
                <w:sz w:val="20"/>
                <w:szCs w:val="20"/>
              </w:rPr>
            </w:pPr>
            <w:r w:rsidRPr="0004270E">
              <w:rPr>
                <w:rFonts w:ascii="Courier New" w:hAnsi="Courier New" w:cs="Courier New"/>
                <w:sz w:val="20"/>
                <w:szCs w:val="20"/>
                <w:shd w:val="clear" w:color="auto" w:fill="FFFFFF"/>
              </w:rPr>
              <w:t>Генератор бензиновый ELEMAX SH 4000, 2,7кВт, 1 фазный</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w:t>
            </w:r>
          </w:p>
        </w:tc>
      </w:tr>
      <w:tr w:rsidR="002D33CD" w:rsidRPr="0004270E" w:rsidTr="002D33CD">
        <w:trPr>
          <w:trHeight w:val="340"/>
          <w:jc w:val="center"/>
        </w:trPr>
        <w:tc>
          <w:tcPr>
            <w:tcW w:w="10007" w:type="dxa"/>
            <w:gridSpan w:val="5"/>
          </w:tcPr>
          <w:p w:rsidR="002D33CD" w:rsidRPr="0004270E" w:rsidRDefault="002D33CD" w:rsidP="002D33CD">
            <w:pPr>
              <w:jc w:val="center"/>
              <w:rPr>
                <w:rFonts w:ascii="Courier New" w:hAnsi="Courier New" w:cs="Courier New"/>
                <w:b/>
                <w:color w:val="000000"/>
                <w:sz w:val="20"/>
                <w:szCs w:val="20"/>
              </w:rPr>
            </w:pPr>
            <w:r w:rsidRPr="0004270E">
              <w:rPr>
                <w:rFonts w:ascii="Courier New" w:hAnsi="Courier New" w:cs="Courier New"/>
                <w:b/>
                <w:color w:val="000000"/>
                <w:sz w:val="20"/>
                <w:szCs w:val="20"/>
              </w:rPr>
              <w:t>Создаваемые запасы в зонах пожаров</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jc w:val="both"/>
              <w:rPr>
                <w:rFonts w:ascii="Courier New" w:hAnsi="Courier New" w:cs="Courier New"/>
                <w:color w:val="000000"/>
                <w:sz w:val="20"/>
                <w:szCs w:val="20"/>
              </w:rPr>
            </w:pPr>
            <w:r w:rsidRPr="0004270E">
              <w:rPr>
                <w:rFonts w:ascii="Courier New" w:hAnsi="Courier New" w:cs="Courier New"/>
                <w:color w:val="000000"/>
                <w:sz w:val="20"/>
                <w:szCs w:val="20"/>
              </w:rPr>
              <w:t>Мотопомпа бензиновая WP-10A</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(ед.)</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hyperlink r:id="rId11" w:history="1">
              <w:r w:rsidRPr="0004270E">
                <w:rPr>
                  <w:rStyle w:val="af0"/>
                  <w:rFonts w:ascii="Courier New" w:hAnsi="Courier New" w:cs="Courier New"/>
                  <w:sz w:val="20"/>
                  <w:szCs w:val="20"/>
                </w:rPr>
                <w:t>Рукав пожарный "Универсал", 51мм в сборе с головками ГР-50</w:t>
              </w:r>
            </w:hyperlink>
            <w:r w:rsidRPr="0004270E">
              <w:rPr>
                <w:rFonts w:ascii="Courier New" w:hAnsi="Courier New" w:cs="Courier New"/>
                <w:sz w:val="20"/>
                <w:szCs w:val="20"/>
              </w:rPr>
              <w:t>(Скатка по 20м)</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(ед.)</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3</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shd w:val="clear" w:color="auto" w:fill="FFFFFF"/>
              </w:rPr>
            </w:pPr>
            <w:r w:rsidRPr="0004270E">
              <w:rPr>
                <w:rFonts w:ascii="Courier New" w:hAnsi="Courier New" w:cs="Courier New"/>
                <w:sz w:val="20"/>
                <w:szCs w:val="20"/>
              </w:rPr>
              <w:t>Ранцевый лесной огнетушитель РЛО-М «Ермак-15»</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5</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shd w:val="clear" w:color="auto" w:fill="FFFFFF"/>
              </w:rPr>
            </w:pPr>
            <w:r w:rsidRPr="0004270E">
              <w:rPr>
                <w:rFonts w:ascii="Courier New" w:hAnsi="Courier New" w:cs="Courier New"/>
                <w:sz w:val="20"/>
                <w:szCs w:val="20"/>
              </w:rPr>
              <w:t>Полуприцеп-цистерна тракторный ЛКТ-3,5П, с водяным насосом и оборудованием для тушения пожаров</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shd w:val="clear" w:color="auto" w:fill="auto"/>
          </w:tcPr>
          <w:p w:rsidR="002D33CD" w:rsidRPr="0004270E" w:rsidRDefault="002D33CD" w:rsidP="002D33CD">
            <w:pPr>
              <w:pStyle w:val="af"/>
              <w:rPr>
                <w:rFonts w:ascii="Courier New" w:hAnsi="Courier New" w:cs="Courier New"/>
                <w:sz w:val="20"/>
                <w:szCs w:val="20"/>
              </w:rPr>
            </w:pPr>
            <w:hyperlink r:id="rId12" w:history="1">
              <w:proofErr w:type="spellStart"/>
              <w:r w:rsidRPr="0004270E">
                <w:rPr>
                  <w:rStyle w:val="af0"/>
                  <w:rFonts w:ascii="Courier New" w:hAnsi="Courier New" w:cs="Courier New"/>
                  <w:bCs/>
                  <w:color w:val="000000"/>
                  <w:sz w:val="20"/>
                  <w:szCs w:val="20"/>
                </w:rPr>
                <w:t>Самоспасатель</w:t>
              </w:r>
              <w:proofErr w:type="spellEnd"/>
              <w:r w:rsidRPr="0004270E">
                <w:rPr>
                  <w:rStyle w:val="af0"/>
                  <w:rFonts w:ascii="Courier New" w:hAnsi="Courier New" w:cs="Courier New"/>
                  <w:bCs/>
                  <w:color w:val="000000"/>
                  <w:sz w:val="20"/>
                  <w:szCs w:val="20"/>
                </w:rPr>
                <w:t xml:space="preserve"> СПИ-20 (изолирующий на 20мин.)</w:t>
              </w:r>
            </w:hyperlink>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5</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Респираторы универсальные</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10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hyperlink r:id="rId13" w:history="1">
              <w:r w:rsidRPr="0004270E">
                <w:rPr>
                  <w:rStyle w:val="af0"/>
                  <w:rFonts w:ascii="Courier New" w:hAnsi="Courier New" w:cs="Courier New"/>
                  <w:bCs/>
                  <w:color w:val="000000"/>
                  <w:sz w:val="20"/>
                  <w:szCs w:val="20"/>
                </w:rPr>
                <w:t>Аптечка противоожоговая (пластиковый чемодан)</w:t>
              </w:r>
            </w:hyperlink>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3</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Боевая одежда пожарного, в том числе шлем, перчатки и сапоги резиновые пожарного</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(к-т)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5</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Фонарь налобный</w:t>
            </w:r>
          </w:p>
        </w:tc>
        <w:tc>
          <w:tcPr>
            <w:tcW w:w="1560" w:type="dxa"/>
          </w:tcPr>
          <w:p w:rsidR="002D33CD" w:rsidRPr="0004270E" w:rsidRDefault="002D33CD" w:rsidP="002D33CD">
            <w:pPr>
              <w:jc w:val="center"/>
              <w:rPr>
                <w:rFonts w:ascii="Courier New" w:hAnsi="Courier New" w:cs="Courier New"/>
                <w:color w:val="000000"/>
                <w:sz w:val="20"/>
                <w:szCs w:val="20"/>
              </w:rPr>
            </w:pPr>
            <w:r w:rsidRPr="0004270E">
              <w:rPr>
                <w:rFonts w:ascii="Courier New" w:hAnsi="Courier New" w:cs="Courier New"/>
                <w:color w:val="000000"/>
                <w:sz w:val="20"/>
                <w:szCs w:val="20"/>
              </w:rPr>
              <w:t>(шт.)</w:t>
            </w:r>
          </w:p>
        </w:tc>
        <w:tc>
          <w:tcPr>
            <w:tcW w:w="1711" w:type="dxa"/>
          </w:tcPr>
          <w:p w:rsidR="002D33CD" w:rsidRPr="0004270E" w:rsidRDefault="002D33CD" w:rsidP="002D33CD">
            <w:pPr>
              <w:jc w:val="center"/>
              <w:rPr>
                <w:rFonts w:ascii="Courier New" w:hAnsi="Courier New" w:cs="Courier New"/>
                <w:color w:val="000000"/>
                <w:sz w:val="20"/>
                <w:szCs w:val="20"/>
              </w:rPr>
            </w:pPr>
          </w:p>
        </w:tc>
        <w:tc>
          <w:tcPr>
            <w:tcW w:w="1885" w:type="dxa"/>
          </w:tcPr>
          <w:p w:rsidR="002D33CD" w:rsidRPr="0004270E" w:rsidRDefault="002D33CD" w:rsidP="002D33CD">
            <w:pPr>
              <w:jc w:val="center"/>
              <w:rPr>
                <w:rFonts w:ascii="Times New Roman" w:hAnsi="Times New Roman"/>
                <w:color w:val="000000"/>
                <w:sz w:val="20"/>
                <w:szCs w:val="20"/>
              </w:rPr>
            </w:pPr>
            <w:r w:rsidRPr="0004270E">
              <w:rPr>
                <w:rFonts w:ascii="Times New Roman" w:hAnsi="Times New Roman"/>
                <w:color w:val="000000"/>
                <w:sz w:val="20"/>
                <w:szCs w:val="20"/>
              </w:rPr>
              <w:t>5</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Фонари карманные, переносные</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5</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Веревка, трос</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(м.)</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100</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Лебедка ручная</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(шт.)</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1</w:t>
            </w:r>
          </w:p>
        </w:tc>
      </w:tr>
      <w:tr w:rsidR="002D33CD" w:rsidRPr="0004270E" w:rsidTr="002D33CD">
        <w:trPr>
          <w:trHeight w:val="340"/>
          <w:jc w:val="center"/>
        </w:trPr>
        <w:tc>
          <w:tcPr>
            <w:tcW w:w="10007" w:type="dxa"/>
            <w:gridSpan w:val="5"/>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b/>
                <w:sz w:val="20"/>
                <w:szCs w:val="20"/>
              </w:rPr>
              <w:t>Нефтепродукты</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Автомобильный бензин АИ-92</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тонн</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w:t>
            </w:r>
          </w:p>
        </w:tc>
      </w:tr>
      <w:tr w:rsidR="002D33CD" w:rsidRPr="0004270E" w:rsidTr="002D33CD">
        <w:trPr>
          <w:trHeight w:val="340"/>
          <w:jc w:val="center"/>
        </w:trPr>
        <w:tc>
          <w:tcPr>
            <w:tcW w:w="650" w:type="dxa"/>
          </w:tcPr>
          <w:p w:rsidR="002D33CD" w:rsidRPr="0004270E" w:rsidRDefault="002D33CD" w:rsidP="002D33CD">
            <w:pPr>
              <w:pStyle w:val="af"/>
              <w:numPr>
                <w:ilvl w:val="0"/>
                <w:numId w:val="7"/>
              </w:numPr>
              <w:jc w:val="center"/>
              <w:rPr>
                <w:rFonts w:ascii="Courier New" w:hAnsi="Courier New" w:cs="Courier New"/>
                <w:sz w:val="20"/>
                <w:szCs w:val="20"/>
              </w:rPr>
            </w:pPr>
          </w:p>
        </w:tc>
        <w:tc>
          <w:tcPr>
            <w:tcW w:w="4201" w:type="dxa"/>
          </w:tcPr>
          <w:p w:rsidR="002D33CD" w:rsidRPr="0004270E" w:rsidRDefault="002D33CD" w:rsidP="002D33CD">
            <w:pPr>
              <w:pStyle w:val="af"/>
              <w:rPr>
                <w:rFonts w:ascii="Courier New" w:hAnsi="Courier New" w:cs="Courier New"/>
                <w:sz w:val="20"/>
                <w:szCs w:val="20"/>
              </w:rPr>
            </w:pPr>
            <w:r w:rsidRPr="0004270E">
              <w:rPr>
                <w:rFonts w:ascii="Courier New" w:hAnsi="Courier New" w:cs="Courier New"/>
                <w:sz w:val="20"/>
                <w:szCs w:val="20"/>
              </w:rPr>
              <w:t>Дизельное топливо</w:t>
            </w:r>
          </w:p>
        </w:tc>
        <w:tc>
          <w:tcPr>
            <w:tcW w:w="1560"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тонн</w:t>
            </w:r>
          </w:p>
        </w:tc>
        <w:tc>
          <w:tcPr>
            <w:tcW w:w="1711" w:type="dxa"/>
          </w:tcPr>
          <w:p w:rsidR="002D33CD" w:rsidRPr="0004270E" w:rsidRDefault="002D33CD" w:rsidP="002D33CD">
            <w:pPr>
              <w:pStyle w:val="af"/>
              <w:jc w:val="center"/>
              <w:rPr>
                <w:rFonts w:ascii="Courier New" w:hAnsi="Courier New" w:cs="Courier New"/>
                <w:sz w:val="20"/>
                <w:szCs w:val="20"/>
              </w:rPr>
            </w:pPr>
          </w:p>
        </w:tc>
        <w:tc>
          <w:tcPr>
            <w:tcW w:w="1885" w:type="dxa"/>
          </w:tcPr>
          <w:p w:rsidR="002D33CD" w:rsidRPr="0004270E" w:rsidRDefault="002D33CD" w:rsidP="002D33CD">
            <w:pPr>
              <w:pStyle w:val="af"/>
              <w:jc w:val="center"/>
              <w:rPr>
                <w:rFonts w:ascii="Courier New" w:hAnsi="Courier New" w:cs="Courier New"/>
                <w:sz w:val="20"/>
                <w:szCs w:val="20"/>
              </w:rPr>
            </w:pPr>
            <w:r w:rsidRPr="0004270E">
              <w:rPr>
                <w:rFonts w:ascii="Courier New" w:hAnsi="Courier New" w:cs="Courier New"/>
                <w:sz w:val="20"/>
                <w:szCs w:val="20"/>
              </w:rPr>
              <w:t>2</w:t>
            </w:r>
          </w:p>
        </w:tc>
      </w:tr>
    </w:tbl>
    <w:p w:rsidR="002D33CD" w:rsidRPr="0004270E" w:rsidRDefault="002D33CD" w:rsidP="002D33CD">
      <w:pPr>
        <w:pStyle w:val="af"/>
        <w:jc w:val="both"/>
        <w:rPr>
          <w:rFonts w:ascii="Arial" w:hAnsi="Arial" w:cs="Arial"/>
          <w:sz w:val="20"/>
          <w:szCs w:val="20"/>
        </w:rPr>
      </w:pPr>
    </w:p>
    <w:p w:rsidR="002D33CD" w:rsidRPr="0004270E" w:rsidRDefault="002D33CD" w:rsidP="002D33CD">
      <w:pPr>
        <w:rPr>
          <w:sz w:val="20"/>
          <w:szCs w:val="20"/>
        </w:rPr>
      </w:pPr>
    </w:p>
    <w:p w:rsidR="002D33CD" w:rsidRPr="0004270E" w:rsidRDefault="002D33CD" w:rsidP="002D33CD">
      <w:pPr>
        <w:spacing w:after="0" w:line="276" w:lineRule="auto"/>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29.08.2022 г. № 61</w:t>
      </w:r>
    </w:p>
    <w:p w:rsidR="002D33CD" w:rsidRPr="0004270E" w:rsidRDefault="002D33CD" w:rsidP="002D33CD">
      <w:pPr>
        <w:spacing w:after="0" w:line="276" w:lineRule="auto"/>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РОССИЙСКАЯ ФЕДЕРАЦИЯ</w:t>
      </w:r>
    </w:p>
    <w:p w:rsidR="002D33CD" w:rsidRPr="0004270E" w:rsidRDefault="002D33CD" w:rsidP="002D33CD">
      <w:pPr>
        <w:spacing w:after="0" w:line="276" w:lineRule="auto"/>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 xml:space="preserve">ИРКУТСКАЯ ОБЛАСТЬ </w:t>
      </w:r>
    </w:p>
    <w:p w:rsidR="002D33CD" w:rsidRPr="0004270E" w:rsidRDefault="002D33CD" w:rsidP="002D33CD">
      <w:pPr>
        <w:spacing w:after="0" w:line="276" w:lineRule="auto"/>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БОХАНСКИЙ МУНИЦИПАЛЬНЫЙ РАЙОН</w:t>
      </w:r>
    </w:p>
    <w:p w:rsidR="002D33CD" w:rsidRPr="0004270E" w:rsidRDefault="002D33CD" w:rsidP="002D33CD">
      <w:pPr>
        <w:spacing w:after="0" w:line="276" w:lineRule="auto"/>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МУНИЦИПАЛЬНОЕ ОБРАЗОВАНИЕ «ТИХОНОВКА»</w:t>
      </w:r>
    </w:p>
    <w:p w:rsidR="002D33CD" w:rsidRPr="0004270E" w:rsidRDefault="002D33CD" w:rsidP="002D33CD">
      <w:pPr>
        <w:spacing w:after="0" w:line="276" w:lineRule="auto"/>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АДМИНИСТРАЦИЯ</w:t>
      </w:r>
    </w:p>
    <w:p w:rsidR="002D33CD" w:rsidRPr="0004270E" w:rsidRDefault="002D33CD" w:rsidP="002D33CD">
      <w:pPr>
        <w:spacing w:after="0" w:line="276" w:lineRule="auto"/>
        <w:ind w:left="-567"/>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ПОСТАНОВЛЕНИЕ</w:t>
      </w:r>
    </w:p>
    <w:p w:rsidR="002D33CD" w:rsidRPr="0004270E" w:rsidRDefault="002D33CD" w:rsidP="002D33CD">
      <w:pPr>
        <w:shd w:val="clear" w:color="auto" w:fill="FFFFFF"/>
        <w:spacing w:after="0" w:line="240" w:lineRule="auto"/>
        <w:jc w:val="center"/>
        <w:rPr>
          <w:rFonts w:ascii="Arial" w:eastAsia="Times New Roman" w:hAnsi="Arial" w:cs="Arial"/>
          <w:b/>
          <w:bCs/>
          <w:sz w:val="20"/>
          <w:szCs w:val="20"/>
          <w:lang w:eastAsia="ru-RU"/>
        </w:rPr>
      </w:pPr>
    </w:p>
    <w:p w:rsidR="002D33CD" w:rsidRPr="0004270E" w:rsidRDefault="002D33CD" w:rsidP="002D33CD">
      <w:pPr>
        <w:shd w:val="clear" w:color="auto" w:fill="FFFFFF"/>
        <w:spacing w:after="0" w:line="240" w:lineRule="auto"/>
        <w:jc w:val="center"/>
        <w:rPr>
          <w:rFonts w:ascii="Arial" w:eastAsia="Times New Roman" w:hAnsi="Arial" w:cs="Arial"/>
          <w:b/>
          <w:bCs/>
          <w:sz w:val="20"/>
          <w:szCs w:val="20"/>
          <w:lang w:eastAsia="ru-RU"/>
        </w:rPr>
      </w:pPr>
      <w:r w:rsidRPr="0004270E">
        <w:rPr>
          <w:rFonts w:ascii="Arial" w:eastAsia="Times New Roman" w:hAnsi="Arial" w:cs="Arial"/>
          <w:b/>
          <w:bCs/>
          <w:sz w:val="20"/>
          <w:szCs w:val="20"/>
          <w:lang w:eastAsia="ru-RU"/>
        </w:rPr>
        <w:t>О ВНЕСЕНИИ ИЗМЕНЕНИЙ И ДОПОЛНЕНИЙ В ПОСТАНОВЛЕНИЕ № 68 от 12.11.2021 г. «ОБ УТВЕРЖДЕНИИ МУНИЦИПАЛЬНОЙ ПРОГРАММЫ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 (в редакции от 16.02.2022 г. № 16)</w:t>
      </w:r>
    </w:p>
    <w:p w:rsidR="002D33CD" w:rsidRPr="0004270E" w:rsidRDefault="002D33CD" w:rsidP="002D33CD">
      <w:pPr>
        <w:shd w:val="clear" w:color="auto" w:fill="FFFFFF"/>
        <w:spacing w:after="0" w:line="240" w:lineRule="auto"/>
        <w:rPr>
          <w:rFonts w:ascii="Calibri" w:eastAsia="Times New Roman" w:hAnsi="Calibri" w:cs="Calibri"/>
          <w:sz w:val="20"/>
          <w:szCs w:val="20"/>
          <w:lang w:eastAsia="ru-RU"/>
        </w:rPr>
      </w:pPr>
    </w:p>
    <w:p w:rsidR="002D33CD" w:rsidRPr="0004270E" w:rsidRDefault="002D33CD" w:rsidP="002D33CD">
      <w:pPr>
        <w:shd w:val="clear" w:color="auto" w:fill="FFFFFF"/>
        <w:spacing w:after="0" w:line="240" w:lineRule="auto"/>
        <w:ind w:firstLine="709"/>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поселения в области гражданской обороны и защиты населения от чрезвычайных ситуаций на территории муниципального образования «Тихоновка»</w:t>
      </w:r>
      <w:r w:rsidRPr="0004270E">
        <w:rPr>
          <w:rFonts w:ascii="Arial" w:eastAsia="Times New Roman" w:hAnsi="Arial" w:cs="Arial"/>
          <w:color w:val="483B3F"/>
          <w:sz w:val="20"/>
          <w:szCs w:val="20"/>
          <w:lang w:eastAsia="ru-RU"/>
        </w:rPr>
        <w:t xml:space="preserve">, </w:t>
      </w:r>
      <w:r w:rsidRPr="0004270E">
        <w:rPr>
          <w:rFonts w:ascii="Arial" w:eastAsia="Times New Roman" w:hAnsi="Arial" w:cs="Arial"/>
          <w:sz w:val="20"/>
          <w:szCs w:val="20"/>
          <w:lang w:eastAsia="ru-RU"/>
        </w:rPr>
        <w:t xml:space="preserve">администрация муниципального образования </w:t>
      </w:r>
    </w:p>
    <w:p w:rsidR="002D33CD" w:rsidRPr="0004270E" w:rsidRDefault="002D33CD" w:rsidP="002D33CD">
      <w:pPr>
        <w:shd w:val="clear" w:color="auto" w:fill="FFFFFF"/>
        <w:spacing w:before="100" w:beforeAutospacing="1" w:after="0" w:line="240" w:lineRule="auto"/>
        <w:jc w:val="center"/>
        <w:rPr>
          <w:rFonts w:ascii="Arial" w:eastAsia="Times New Roman" w:hAnsi="Arial" w:cs="Arial"/>
          <w:b/>
          <w:sz w:val="20"/>
          <w:szCs w:val="20"/>
          <w:lang w:eastAsia="ru-RU"/>
        </w:rPr>
      </w:pPr>
      <w:r w:rsidRPr="0004270E">
        <w:rPr>
          <w:rFonts w:ascii="Arial" w:eastAsia="Times New Roman" w:hAnsi="Arial" w:cs="Arial"/>
          <w:b/>
          <w:sz w:val="20"/>
          <w:szCs w:val="20"/>
          <w:lang w:eastAsia="ru-RU"/>
        </w:rPr>
        <w:lastRenderedPageBreak/>
        <w:t>ПОСТАНОВЛЯЕТ:</w:t>
      </w:r>
    </w:p>
    <w:p w:rsidR="002D33CD" w:rsidRPr="0004270E" w:rsidRDefault="002D33CD" w:rsidP="002D33CD">
      <w:pPr>
        <w:shd w:val="clear" w:color="auto" w:fill="FFFFFF"/>
        <w:spacing w:after="0" w:line="240" w:lineRule="auto"/>
        <w:ind w:firstLine="709"/>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 xml:space="preserve">1.Внести следующие изменения и дополнения в постановление № 68 от 12.11.2021 года «Об утверждении муниципальной программы </w:t>
      </w:r>
      <w:r w:rsidRPr="0004270E">
        <w:rPr>
          <w:rFonts w:ascii="Arial" w:eastAsia="Times New Roman" w:hAnsi="Arial" w:cs="Arial"/>
          <w:bCs/>
          <w:sz w:val="20"/>
          <w:szCs w:val="20"/>
          <w:lang w:eastAsia="ru-RU"/>
        </w:rPr>
        <w:t>«Совершенствование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 (в редакции от 16.02.2022 г. № 16):</w:t>
      </w:r>
      <w:r w:rsidRPr="0004270E">
        <w:rPr>
          <w:rFonts w:ascii="Arial" w:eastAsia="Times New Roman" w:hAnsi="Arial" w:cs="Arial"/>
          <w:sz w:val="20"/>
          <w:szCs w:val="20"/>
          <w:lang w:eastAsia="ru-RU"/>
        </w:rPr>
        <w:t xml:space="preserve"> </w:t>
      </w:r>
    </w:p>
    <w:p w:rsidR="002D33CD" w:rsidRPr="0004270E" w:rsidRDefault="002D33CD" w:rsidP="002D33CD">
      <w:pPr>
        <w:shd w:val="clear" w:color="auto" w:fill="FFFFFF"/>
        <w:spacing w:after="0" w:line="240" w:lineRule="auto"/>
        <w:ind w:firstLine="709"/>
        <w:jc w:val="both"/>
        <w:rPr>
          <w:rFonts w:ascii="Arial" w:eastAsia="Times New Roman" w:hAnsi="Arial" w:cs="Arial"/>
          <w:b/>
          <w:bCs/>
          <w:i/>
          <w:iCs/>
          <w:sz w:val="20"/>
          <w:szCs w:val="20"/>
          <w:lang w:eastAsia="ru-RU"/>
        </w:rPr>
      </w:pPr>
      <w:r w:rsidRPr="0004270E">
        <w:rPr>
          <w:rFonts w:ascii="Arial" w:eastAsia="Times New Roman" w:hAnsi="Arial" w:cs="Arial"/>
          <w:sz w:val="20"/>
          <w:szCs w:val="20"/>
          <w:lang w:eastAsia="ru-RU"/>
        </w:rPr>
        <w:t xml:space="preserve">-в Паспорте программы «Объемы и источники финансирования» читать в новой редакции: «Общий объем расходов бюджета муниципального образования по финансированию Программы на период 2022 - 2024 год составит </w:t>
      </w:r>
      <w:r w:rsidRPr="0004270E">
        <w:rPr>
          <w:rFonts w:ascii="Arial" w:eastAsia="Times New Roman" w:hAnsi="Arial" w:cs="Arial"/>
          <w:b/>
          <w:bCs/>
          <w:i/>
          <w:iCs/>
          <w:sz w:val="20"/>
          <w:szCs w:val="20"/>
          <w:lang w:eastAsia="ru-RU"/>
        </w:rPr>
        <w:t>1175,0</w:t>
      </w:r>
      <w:r w:rsidRPr="0004270E">
        <w:rPr>
          <w:rFonts w:ascii="Arial" w:eastAsia="Times New Roman" w:hAnsi="Arial" w:cs="Arial"/>
          <w:i/>
          <w:iCs/>
          <w:sz w:val="20"/>
          <w:szCs w:val="20"/>
          <w:lang w:eastAsia="ru-RU"/>
        </w:rPr>
        <w:t xml:space="preserve"> </w:t>
      </w:r>
      <w:r w:rsidRPr="0004270E">
        <w:rPr>
          <w:rFonts w:ascii="Arial" w:eastAsia="Times New Roman" w:hAnsi="Arial" w:cs="Arial"/>
          <w:b/>
          <w:bCs/>
          <w:i/>
          <w:iCs/>
          <w:sz w:val="20"/>
          <w:szCs w:val="20"/>
          <w:lang w:eastAsia="ru-RU"/>
        </w:rPr>
        <w:t>тыс. рублей»;</w:t>
      </w:r>
    </w:p>
    <w:p w:rsidR="002D33CD" w:rsidRPr="0004270E" w:rsidRDefault="002D33CD" w:rsidP="002D33CD">
      <w:pPr>
        <w:shd w:val="clear" w:color="auto" w:fill="FFFFFF"/>
        <w:spacing w:after="0" w:line="240" w:lineRule="auto"/>
        <w:ind w:firstLine="709"/>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w:t>
      </w:r>
      <w:r w:rsidRPr="0004270E">
        <w:rPr>
          <w:rFonts w:ascii="Arial" w:eastAsia="Times New Roman" w:hAnsi="Arial" w:cs="Arial"/>
          <w:sz w:val="20"/>
          <w:szCs w:val="20"/>
          <w:lang w:val="en-US" w:eastAsia="ru-RU"/>
        </w:rPr>
        <w:t>III</w:t>
      </w:r>
      <w:r w:rsidRPr="0004270E">
        <w:rPr>
          <w:rFonts w:ascii="Arial" w:eastAsia="Times New Roman" w:hAnsi="Arial" w:cs="Arial"/>
          <w:sz w:val="20"/>
          <w:szCs w:val="20"/>
          <w:lang w:eastAsia="ru-RU"/>
        </w:rPr>
        <w:t>. Перечень и описание программных мероприятий читать в новой редакции:</w:t>
      </w:r>
    </w:p>
    <w:p w:rsidR="002D33CD" w:rsidRPr="0004270E" w:rsidRDefault="002D33CD" w:rsidP="002D33CD">
      <w:pPr>
        <w:shd w:val="clear" w:color="auto" w:fill="FFFFFF"/>
        <w:spacing w:after="0" w:line="240" w:lineRule="auto"/>
        <w:jc w:val="both"/>
        <w:rPr>
          <w:rFonts w:ascii="Arial" w:eastAsia="Times New Roman" w:hAnsi="Arial" w:cs="Arial"/>
          <w:sz w:val="20"/>
          <w:szCs w:val="20"/>
          <w:lang w:eastAsia="ru-RU"/>
        </w:rPr>
        <w:sectPr w:rsidR="002D33CD" w:rsidRPr="0004270E" w:rsidSect="002D33CD">
          <w:pgSz w:w="11906" w:h="16838"/>
          <w:pgMar w:top="1529" w:right="850" w:bottom="1134" w:left="1701" w:header="708" w:footer="708" w:gutter="0"/>
          <w:cols w:space="708"/>
          <w:docGrid w:linePitch="360"/>
        </w:sectPr>
      </w:pPr>
    </w:p>
    <w:p w:rsidR="002D33CD" w:rsidRPr="0004270E" w:rsidRDefault="002D33CD" w:rsidP="002D33CD">
      <w:pPr>
        <w:shd w:val="clear" w:color="auto" w:fill="F3F6F9"/>
        <w:tabs>
          <w:tab w:val="left" w:pos="14317"/>
        </w:tabs>
        <w:spacing w:after="0" w:line="240" w:lineRule="auto"/>
        <w:jc w:val="center"/>
        <w:textAlignment w:val="top"/>
        <w:rPr>
          <w:rFonts w:ascii="Ubuntu" w:eastAsia="Times New Roman" w:hAnsi="Ubuntu" w:cs="Times New Roman"/>
          <w:color w:val="000000"/>
          <w:sz w:val="20"/>
          <w:szCs w:val="20"/>
          <w:lang w:eastAsia="ru-RU"/>
        </w:rPr>
      </w:pPr>
      <w:r w:rsidRPr="0004270E">
        <w:rPr>
          <w:rFonts w:ascii="Times New Roman" w:eastAsia="Times New Roman" w:hAnsi="Times New Roman" w:cs="Times New Roman"/>
          <w:b/>
          <w:bCs/>
          <w:color w:val="000000"/>
          <w:sz w:val="20"/>
          <w:szCs w:val="20"/>
          <w:lang w:val="en-US" w:eastAsia="ru-RU"/>
        </w:rPr>
        <w:lastRenderedPageBreak/>
        <w:t>III</w:t>
      </w:r>
      <w:r w:rsidRPr="0004270E">
        <w:rPr>
          <w:rFonts w:ascii="Times New Roman" w:eastAsia="Times New Roman" w:hAnsi="Times New Roman" w:cs="Times New Roman"/>
          <w:b/>
          <w:bCs/>
          <w:color w:val="000000"/>
          <w:sz w:val="20"/>
          <w:szCs w:val="20"/>
          <w:lang w:eastAsia="ru-RU"/>
        </w:rPr>
        <w:t>. Перечень и описание программных мероприятий</w:t>
      </w:r>
    </w:p>
    <w:p w:rsidR="002D33CD" w:rsidRPr="0004270E" w:rsidRDefault="002D33CD" w:rsidP="002D33CD">
      <w:pPr>
        <w:shd w:val="clear" w:color="auto" w:fill="F3F6F9"/>
        <w:spacing w:after="0" w:line="240" w:lineRule="auto"/>
        <w:ind w:right="567"/>
        <w:jc w:val="center"/>
        <w:textAlignment w:val="top"/>
        <w:rPr>
          <w:rFonts w:ascii="Ubuntu" w:eastAsia="Times New Roman" w:hAnsi="Ubuntu"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w:t>
      </w:r>
    </w:p>
    <w:p w:rsidR="002D33CD" w:rsidRPr="0004270E" w:rsidRDefault="002D33CD" w:rsidP="002D33CD">
      <w:pPr>
        <w:shd w:val="clear" w:color="auto" w:fill="F3F6F9"/>
        <w:spacing w:after="0" w:line="240" w:lineRule="auto"/>
        <w:textAlignment w:val="top"/>
        <w:rPr>
          <w:rFonts w:ascii="Ubuntu" w:eastAsia="Times New Roman" w:hAnsi="Ubuntu" w:cs="Times New Roman"/>
          <w:color w:val="000000"/>
          <w:sz w:val="20"/>
          <w:szCs w:val="20"/>
          <w:lang w:eastAsia="ru-RU"/>
        </w:rPr>
      </w:pPr>
    </w:p>
    <w:tbl>
      <w:tblPr>
        <w:tblW w:w="15545"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2257"/>
        <w:gridCol w:w="2865"/>
        <w:gridCol w:w="611"/>
        <w:gridCol w:w="421"/>
        <w:gridCol w:w="412"/>
        <w:gridCol w:w="220"/>
        <w:gridCol w:w="2678"/>
        <w:gridCol w:w="121"/>
        <w:gridCol w:w="807"/>
        <w:gridCol w:w="40"/>
        <w:gridCol w:w="21"/>
        <w:gridCol w:w="648"/>
        <w:gridCol w:w="36"/>
        <w:gridCol w:w="102"/>
        <w:gridCol w:w="514"/>
        <w:gridCol w:w="437"/>
        <w:gridCol w:w="2428"/>
        <w:gridCol w:w="121"/>
        <w:gridCol w:w="87"/>
        <w:gridCol w:w="34"/>
      </w:tblGrid>
      <w:tr w:rsidR="002D33CD" w:rsidRPr="0004270E" w:rsidTr="002D33CD">
        <w:trPr>
          <w:gridAfter w:val="1"/>
          <w:wAfter w:w="20" w:type="dxa"/>
        </w:trPr>
        <w:tc>
          <w:tcPr>
            <w:tcW w:w="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п/п</w:t>
            </w:r>
          </w:p>
        </w:tc>
        <w:tc>
          <w:tcPr>
            <w:tcW w:w="222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Наименование мероприятий</w:t>
            </w:r>
          </w:p>
        </w:tc>
        <w:tc>
          <w:tcPr>
            <w:tcW w:w="3055"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Описание мероприятий</w:t>
            </w:r>
          </w:p>
        </w:tc>
        <w:tc>
          <w:tcPr>
            <w:tcW w:w="1701" w:type="dxa"/>
            <w:gridSpan w:val="4"/>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Срок реализации</w:t>
            </w:r>
          </w:p>
        </w:tc>
        <w:tc>
          <w:tcPr>
            <w:tcW w:w="4820"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Объем финансирования по годам</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(тыс. руб.)</w:t>
            </w:r>
          </w:p>
        </w:tc>
        <w:tc>
          <w:tcPr>
            <w:tcW w:w="2916" w:type="dxa"/>
            <w:gridSpan w:val="2"/>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Результат реализации мероприятий</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по ВЦП</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3055" w:type="dxa"/>
            <w:vMerge/>
            <w:tcBorders>
              <w:top w:val="outset" w:sz="6" w:space="0" w:color="auto"/>
              <w:left w:val="nil"/>
              <w:bottom w:val="outset" w:sz="6" w:space="0" w:color="auto"/>
              <w:right w:val="outset" w:sz="6"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1701" w:type="dxa"/>
            <w:gridSpan w:val="4"/>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288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Всего</w:t>
            </w:r>
          </w:p>
        </w:tc>
        <w:tc>
          <w:tcPr>
            <w:tcW w:w="87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2022</w:t>
            </w:r>
          </w:p>
        </w:tc>
        <w:tc>
          <w:tcPr>
            <w:tcW w:w="724" w:type="dxa"/>
            <w:gridSpan w:val="3"/>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2023</w:t>
            </w:r>
          </w:p>
        </w:tc>
        <w:tc>
          <w:tcPr>
            <w:tcW w:w="340" w:type="dxa"/>
            <w:gridSpan w:val="3"/>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2024</w:t>
            </w:r>
          </w:p>
        </w:tc>
        <w:tc>
          <w:tcPr>
            <w:tcW w:w="2916" w:type="dxa"/>
            <w:gridSpan w:val="2"/>
            <w:vMerge/>
            <w:tcBorders>
              <w:top w:val="outset" w:sz="6" w:space="0" w:color="auto"/>
              <w:left w:val="nil"/>
              <w:bottom w:val="outset" w:sz="6" w:space="0" w:color="auto"/>
              <w:right w:val="outset" w:sz="6"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2</w:t>
            </w:r>
          </w:p>
        </w:tc>
        <w:tc>
          <w:tcPr>
            <w:tcW w:w="3055"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3</w:t>
            </w:r>
          </w:p>
        </w:tc>
        <w:tc>
          <w:tcPr>
            <w:tcW w:w="1701" w:type="dxa"/>
            <w:gridSpan w:val="4"/>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4</w:t>
            </w:r>
          </w:p>
        </w:tc>
        <w:tc>
          <w:tcPr>
            <w:tcW w:w="288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5</w:t>
            </w:r>
          </w:p>
        </w:tc>
        <w:tc>
          <w:tcPr>
            <w:tcW w:w="1939" w:type="dxa"/>
            <w:gridSpan w:val="8"/>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6</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7</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i/>
                <w:iCs/>
                <w:sz w:val="20"/>
                <w:szCs w:val="20"/>
                <w:lang w:eastAsia="ru-RU"/>
              </w:rPr>
              <w:t>а) Мероприятия по гражданской обороне</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Height w:val="3192"/>
        </w:trPr>
        <w:tc>
          <w:tcPr>
            <w:tcW w:w="702"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Приобретение и установка дополнительного оборудования системы оповещения</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180,0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60,0</w:t>
            </w:r>
          </w:p>
        </w:tc>
        <w:tc>
          <w:tcPr>
            <w:tcW w:w="700" w:type="dxa"/>
            <w:gridSpan w:val="3"/>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60,0</w:t>
            </w:r>
          </w:p>
        </w:tc>
        <w:tc>
          <w:tcPr>
            <w:tcW w:w="324" w:type="dxa"/>
            <w:gridSpan w:val="2"/>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Организация управления и связи</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Height w:val="552"/>
        </w:trPr>
        <w:tc>
          <w:tcPr>
            <w:tcW w:w="702"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Подготовка</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администрации МО «Тихоновка» к защите от поражающих факторов химической и радиационной опасности</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Приобретение:</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средств индивидуальной защиты (20 комплектов противогазов ГП-7;</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прибора радиационной разведки;</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-медицинских аптечек (20 штук)</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100,0</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700" w:type="dxa"/>
            <w:gridSpan w:val="3"/>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324" w:type="dxa"/>
            <w:gridSpan w:val="2"/>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100,0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Защита работников администрации и учреждений культуры от АХОВ </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Height w:val="1684"/>
        </w:trPr>
        <w:tc>
          <w:tcPr>
            <w:tcW w:w="702"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3</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Содержание и организация работы учебно-консультационного пункта по ГО и ЧС и ПБ</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Приобретение канцелярских принадлежностей, пособий</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700" w:type="dxa"/>
            <w:gridSpan w:val="3"/>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324" w:type="dxa"/>
            <w:gridSpan w:val="2"/>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Обучения населения.</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Разработка, изготовление, распространение памяток, пособий по вопросам ГО и ЧС, учетом особенностей муниципального образования.</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Организация пропаганды ГО и ЧС на территории поселения;</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отработка НПА</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15,0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700" w:type="dxa"/>
            <w:gridSpan w:val="3"/>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5,0 </w:t>
            </w:r>
          </w:p>
        </w:tc>
        <w:tc>
          <w:tcPr>
            <w:tcW w:w="324" w:type="dxa"/>
            <w:gridSpan w:val="2"/>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Защита и обеспечение жизнедеятельности населения</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Pr>
        <w:tc>
          <w:tcPr>
            <w:tcW w:w="702"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Создание резерва материальных ресурсов для ликвидации чрезвычайных ситуаций природного и техногенного характера, а также целей гражданской обороны на территории муниципального образования </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1.Запасы продовольственных средств (на 3 суток)</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2.Обеспечение водой (на 3 суток)</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3.Товары первой необходимости и вещевого имущества</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 Средства связи о оповещения</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 Другие материальные ресурсы</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 Запасы, создаваемые в зонах пожаров</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7.Нефтепродукты</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850,0</w:t>
            </w:r>
          </w:p>
        </w:tc>
        <w:tc>
          <w:tcPr>
            <w:tcW w:w="85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50,0</w:t>
            </w:r>
          </w:p>
        </w:tc>
        <w:tc>
          <w:tcPr>
            <w:tcW w:w="700" w:type="dxa"/>
            <w:gridSpan w:val="3"/>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400,0</w:t>
            </w:r>
          </w:p>
        </w:tc>
        <w:tc>
          <w:tcPr>
            <w:tcW w:w="324" w:type="dxa"/>
            <w:gridSpan w:val="2"/>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400,0</w:t>
            </w:r>
          </w:p>
        </w:tc>
        <w:tc>
          <w:tcPr>
            <w:tcW w:w="29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Создание резерва материальных ресурсов</w:t>
            </w:r>
          </w:p>
        </w:tc>
        <w:tc>
          <w:tcPr>
            <w:tcW w:w="110" w:type="dxa"/>
            <w:gridSpan w:val="2"/>
            <w:tcBorders>
              <w:top w:val="nil"/>
              <w:left w:val="nil"/>
              <w:bottom w:val="nil"/>
              <w:right w:val="nil"/>
            </w:tcBorders>
            <w:vAlign w:val="center"/>
          </w:tcPr>
          <w:p w:rsidR="002D33CD" w:rsidRPr="0004270E" w:rsidRDefault="002D33CD" w:rsidP="002D33CD">
            <w:pPr>
              <w:spacing w:after="0" w:line="240" w:lineRule="auto"/>
              <w:rPr>
                <w:rFonts w:ascii="Courier New" w:eastAsia="Times New Roman" w:hAnsi="Courier New" w:cs="Courier New"/>
                <w:sz w:val="20"/>
                <w:szCs w:val="20"/>
                <w:lang w:eastAsia="ru-RU"/>
              </w:rPr>
            </w:pPr>
          </w:p>
        </w:tc>
      </w:tr>
      <w:tr w:rsidR="002D33CD" w:rsidRPr="0004270E" w:rsidTr="002D33CD">
        <w:trPr>
          <w:gridAfter w:val="1"/>
          <w:wAfter w:w="20" w:type="dxa"/>
        </w:trPr>
        <w:tc>
          <w:tcPr>
            <w:tcW w:w="15415" w:type="dxa"/>
            <w:gridSpan w:val="18"/>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i/>
                <w:iCs/>
                <w:sz w:val="20"/>
                <w:szCs w:val="20"/>
                <w:lang w:eastAsia="ru-RU"/>
              </w:rPr>
              <w:t>б) Мероприятия по предупреждению и ликвидации ЧС</w:t>
            </w:r>
          </w:p>
        </w:tc>
        <w:tc>
          <w:tcPr>
            <w:tcW w:w="110" w:type="dxa"/>
            <w:gridSpan w:val="2"/>
            <w:tcBorders>
              <w:top w:val="nil"/>
              <w:left w:val="nil"/>
              <w:bottom w:val="single" w:sz="8" w:space="0" w:color="auto"/>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20" w:type="dxa"/>
          <w:trHeight w:val="1971"/>
        </w:trPr>
        <w:tc>
          <w:tcPr>
            <w:tcW w:w="702"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w:t>
            </w:r>
          </w:p>
        </w:tc>
        <w:tc>
          <w:tcPr>
            <w:tcW w:w="222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Обеспечение безопасности людей на водных</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объектах</w:t>
            </w:r>
          </w:p>
        </w:tc>
        <w:tc>
          <w:tcPr>
            <w:tcW w:w="368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Информирование населения поселения через СМИ и</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обеспечение безопасности населения на водных объектах путем установки специальных знаков (баннеров)</w:t>
            </w:r>
          </w:p>
        </w:tc>
        <w:tc>
          <w:tcPr>
            <w:tcW w:w="10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15,0</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713" w:type="dxa"/>
            <w:gridSpan w:val="3"/>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5,0 </w:t>
            </w:r>
          </w:p>
        </w:tc>
        <w:tc>
          <w:tcPr>
            <w:tcW w:w="727" w:type="dxa"/>
            <w:gridSpan w:val="2"/>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Защита и обеспечение жизнедеятельности населения</w:t>
            </w:r>
          </w:p>
        </w:tc>
      </w:tr>
      <w:tr w:rsidR="002D33CD" w:rsidRPr="0004270E" w:rsidTr="002D33CD">
        <w:trPr>
          <w:gridAfter w:val="1"/>
          <w:wAfter w:w="20" w:type="dxa"/>
          <w:trHeight w:val="255"/>
        </w:trPr>
        <w:tc>
          <w:tcPr>
            <w:tcW w:w="7679" w:type="dxa"/>
            <w:gridSpan w:val="7"/>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w:t>
            </w:r>
            <w:r w:rsidRPr="0004270E">
              <w:rPr>
                <w:rFonts w:ascii="Courier New" w:eastAsia="Times New Roman" w:hAnsi="Courier New" w:cs="Courier New"/>
                <w:b/>
                <w:bCs/>
                <w:sz w:val="20"/>
                <w:szCs w:val="20"/>
                <w:lang w:eastAsia="ru-RU"/>
              </w:rPr>
              <w:t>Итого</w:t>
            </w:r>
          </w:p>
        </w:tc>
        <w:tc>
          <w:tcPr>
            <w:tcW w:w="294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w:t>
            </w:r>
            <w:r w:rsidRPr="0004270E">
              <w:rPr>
                <w:rFonts w:ascii="Courier New" w:eastAsia="Times New Roman" w:hAnsi="Courier New" w:cs="Courier New"/>
                <w:b/>
                <w:bCs/>
                <w:sz w:val="20"/>
                <w:szCs w:val="20"/>
                <w:lang w:eastAsia="ru-RU"/>
              </w:rPr>
              <w:t>1175,0</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 </w:t>
            </w:r>
          </w:p>
        </w:tc>
        <w:tc>
          <w:tcPr>
            <w:tcW w:w="876"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125,0</w:t>
            </w:r>
          </w:p>
        </w:tc>
        <w:tc>
          <w:tcPr>
            <w:tcW w:w="713" w:type="dxa"/>
            <w:gridSpan w:val="3"/>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Cs/>
                <w:sz w:val="20"/>
                <w:szCs w:val="20"/>
                <w:lang w:eastAsia="ru-RU"/>
              </w:rPr>
              <w:t>475,0</w:t>
            </w:r>
          </w:p>
        </w:tc>
        <w:tc>
          <w:tcPr>
            <w:tcW w:w="727" w:type="dxa"/>
            <w:gridSpan w:val="2"/>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575,0</w:t>
            </w:r>
          </w:p>
        </w:tc>
        <w:tc>
          <w:tcPr>
            <w:tcW w:w="258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c>
          <w:tcPr>
            <w:tcW w:w="702"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2221"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368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423"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421"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3113"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60"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1879" w:type="dxa"/>
            <w:gridSpan w:val="7"/>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437"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2479"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60" w:type="dxa"/>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7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bl>
    <w:p w:rsidR="002D33CD" w:rsidRPr="0004270E" w:rsidRDefault="002D33CD" w:rsidP="002D33CD">
      <w:pPr>
        <w:shd w:val="clear" w:color="auto" w:fill="FFFFFF"/>
        <w:spacing w:after="0" w:line="240" w:lineRule="auto"/>
        <w:jc w:val="both"/>
        <w:rPr>
          <w:rFonts w:ascii="Arial" w:eastAsia="Times New Roman" w:hAnsi="Arial" w:cs="Arial"/>
          <w:b/>
          <w:bCs/>
          <w:color w:val="000000"/>
          <w:sz w:val="20"/>
          <w:szCs w:val="20"/>
          <w:lang w:eastAsia="ru-RU"/>
        </w:rPr>
      </w:pPr>
      <w:r w:rsidRPr="0004270E">
        <w:rPr>
          <w:rFonts w:ascii="Arial" w:eastAsia="Times New Roman" w:hAnsi="Arial" w:cs="Arial"/>
          <w:b/>
          <w:bCs/>
          <w:color w:val="000000"/>
          <w:sz w:val="20"/>
          <w:szCs w:val="20"/>
          <w:lang w:eastAsia="ru-RU"/>
        </w:rPr>
        <w:t>-</w:t>
      </w:r>
      <w:r w:rsidRPr="0004270E">
        <w:rPr>
          <w:rFonts w:ascii="Arial" w:eastAsia="Times New Roman" w:hAnsi="Arial" w:cs="Arial"/>
          <w:b/>
          <w:bCs/>
          <w:color w:val="000000"/>
          <w:sz w:val="20"/>
          <w:szCs w:val="20"/>
          <w:lang w:val="en-US" w:eastAsia="ru-RU"/>
        </w:rPr>
        <w:t>IV</w:t>
      </w:r>
      <w:r w:rsidRPr="0004270E">
        <w:rPr>
          <w:rFonts w:ascii="Arial" w:eastAsia="Times New Roman" w:hAnsi="Arial" w:cs="Arial"/>
          <w:b/>
          <w:bCs/>
          <w:color w:val="000000"/>
          <w:sz w:val="20"/>
          <w:szCs w:val="20"/>
          <w:lang w:eastAsia="ru-RU"/>
        </w:rPr>
        <w:t xml:space="preserve"> Обоснование ресурсного обеспечения муниципальной программы читать в новой редакции</w:t>
      </w: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 </w:t>
      </w:r>
    </w:p>
    <w:p w:rsidR="002D33CD" w:rsidRPr="0004270E" w:rsidRDefault="002D33CD" w:rsidP="002D33CD">
      <w:pPr>
        <w:shd w:val="clear" w:color="auto" w:fill="F3F6F9"/>
        <w:spacing w:after="0" w:line="240" w:lineRule="auto"/>
        <w:textAlignment w:val="top"/>
        <w:rPr>
          <w:rFonts w:ascii="Courier New" w:eastAsia="Times New Roman" w:hAnsi="Courier New" w:cs="Courier New"/>
          <w:color w:val="000000"/>
          <w:sz w:val="20"/>
          <w:szCs w:val="20"/>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2D33CD" w:rsidRPr="0004270E" w:rsidTr="002D33CD">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Финансирование</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Всего</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(тыс. рублей)</w:t>
            </w:r>
          </w:p>
        </w:tc>
      </w:tr>
      <w:tr w:rsidR="002D33CD" w:rsidRPr="0004270E" w:rsidTr="002D33CD">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2022</w:t>
            </w:r>
          </w:p>
        </w:tc>
        <w:tc>
          <w:tcPr>
            <w:tcW w:w="991"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2023</w:t>
            </w:r>
          </w:p>
        </w:tc>
        <w:tc>
          <w:tcPr>
            <w:tcW w:w="1132"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r>
      <w:tr w:rsidR="002D33CD" w:rsidRPr="0004270E" w:rsidTr="002D33CD">
        <w:tc>
          <w:tcPr>
            <w:tcW w:w="83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5</w:t>
            </w:r>
          </w:p>
        </w:tc>
      </w:tr>
      <w:tr w:rsidR="002D33CD" w:rsidRPr="0004270E" w:rsidTr="002D33CD">
        <w:tc>
          <w:tcPr>
            <w:tcW w:w="83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«Совершенствование гражданской обороны, защиты населения</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b/>
                <w:bCs/>
                <w:color w:val="000000"/>
                <w:sz w:val="20"/>
                <w:szCs w:val="20"/>
                <w:lang w:eastAsia="ru-RU"/>
              </w:rPr>
            </w:pPr>
            <w:r w:rsidRPr="0004270E">
              <w:rPr>
                <w:rFonts w:ascii="Courier New" w:eastAsia="Times New Roman" w:hAnsi="Courier New" w:cs="Courier New"/>
                <w:b/>
                <w:bCs/>
                <w:color w:val="000000"/>
                <w:sz w:val="20"/>
                <w:szCs w:val="20"/>
                <w:lang w:eastAsia="ru-RU"/>
              </w:rPr>
              <w:t xml:space="preserve">и территории муниципального образования «Тихоновка» </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Боханского района Иркутской области</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от чрезвычайных ситуаций мирного и военного времени</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 xml:space="preserve">Бюджет МО «Тихоновка» </w:t>
            </w:r>
          </w:p>
          <w:p w:rsidR="002D33CD" w:rsidRPr="0004270E" w:rsidRDefault="002D33CD" w:rsidP="002D33CD">
            <w:pPr>
              <w:spacing w:after="0" w:line="240" w:lineRule="auto"/>
              <w:jc w:val="center"/>
              <w:rPr>
                <w:rFonts w:ascii="Courier New" w:eastAsia="Times New Roman" w:hAnsi="Courier New" w:cs="Courier New"/>
                <w:color w:val="000000"/>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color w:val="000000"/>
                <w:sz w:val="20"/>
                <w:szCs w:val="20"/>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125,0</w:t>
            </w:r>
          </w:p>
          <w:p w:rsidR="002D33CD" w:rsidRPr="0004270E" w:rsidRDefault="002D33CD" w:rsidP="002D33CD">
            <w:pPr>
              <w:spacing w:line="256"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0,0 </w:t>
            </w:r>
          </w:p>
        </w:tc>
        <w:tc>
          <w:tcPr>
            <w:tcW w:w="991"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475,0</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0,0</w:t>
            </w:r>
          </w:p>
        </w:tc>
        <w:tc>
          <w:tcPr>
            <w:tcW w:w="1132"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575,0</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0,0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1175,0</w:t>
            </w:r>
          </w:p>
          <w:p w:rsidR="002D33CD" w:rsidRPr="0004270E" w:rsidRDefault="002D33CD" w:rsidP="002D33CD">
            <w:pPr>
              <w:spacing w:line="256"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0,0</w:t>
            </w:r>
          </w:p>
        </w:tc>
      </w:tr>
      <w:tr w:rsidR="002D33CD" w:rsidRPr="0004270E" w:rsidTr="002D33CD">
        <w:tc>
          <w:tcPr>
            <w:tcW w:w="8105" w:type="dxa"/>
            <w:gridSpan w:val="2"/>
            <w:tcBorders>
              <w:top w:val="single" w:sz="8" w:space="0" w:color="auto"/>
              <w:left w:val="single" w:sz="8" w:space="0" w:color="auto"/>
              <w:bottom w:val="single" w:sz="8" w:space="0" w:color="auto"/>
              <w:right w:val="single" w:sz="8" w:space="0" w:color="auto"/>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line="256"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125,0</w:t>
            </w:r>
          </w:p>
        </w:tc>
        <w:tc>
          <w:tcPr>
            <w:tcW w:w="991"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475,0</w:t>
            </w:r>
          </w:p>
        </w:tc>
        <w:tc>
          <w:tcPr>
            <w:tcW w:w="1132"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575,0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1175,0</w:t>
            </w:r>
          </w:p>
        </w:tc>
      </w:tr>
    </w:tbl>
    <w:p w:rsidR="002D33CD" w:rsidRPr="0004270E" w:rsidRDefault="002D33CD" w:rsidP="002D33CD">
      <w:pPr>
        <w:shd w:val="clear" w:color="auto" w:fill="FFFFFF"/>
        <w:spacing w:after="0" w:line="240" w:lineRule="auto"/>
        <w:jc w:val="both"/>
        <w:rPr>
          <w:rFonts w:ascii="Courier New" w:eastAsia="Times New Roman" w:hAnsi="Courier New" w:cs="Courier New"/>
          <w:b/>
          <w:bCs/>
          <w:color w:val="000000"/>
          <w:sz w:val="20"/>
          <w:szCs w:val="20"/>
          <w:lang w:eastAsia="ru-RU"/>
        </w:rPr>
        <w:sectPr w:rsidR="002D33CD" w:rsidRPr="0004270E" w:rsidSect="002D33CD">
          <w:pgSz w:w="16838" w:h="11906" w:orient="landscape"/>
          <w:pgMar w:top="1701" w:right="1529" w:bottom="850" w:left="1134" w:header="708" w:footer="708" w:gutter="0"/>
          <w:cols w:space="708"/>
          <w:docGrid w:linePitch="360"/>
        </w:sectPr>
      </w:pPr>
    </w:p>
    <w:p w:rsidR="002D33CD" w:rsidRPr="0004270E" w:rsidRDefault="002D33CD" w:rsidP="002D33CD">
      <w:pPr>
        <w:shd w:val="clear" w:color="auto" w:fill="FFFFFF"/>
        <w:spacing w:after="0" w:line="240" w:lineRule="auto"/>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lastRenderedPageBreak/>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2D33CD" w:rsidRPr="0004270E" w:rsidRDefault="002D33CD" w:rsidP="002D33CD">
      <w:pPr>
        <w:shd w:val="clear" w:color="auto" w:fill="FFFFFF"/>
        <w:spacing w:after="0" w:line="240" w:lineRule="auto"/>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3. Контроль за исполнением настоящего постановления оставляю за собой.</w:t>
      </w:r>
    </w:p>
    <w:p w:rsidR="002D33CD" w:rsidRPr="0004270E" w:rsidRDefault="002D33CD" w:rsidP="002D33CD">
      <w:pPr>
        <w:shd w:val="clear" w:color="auto" w:fill="FFFFFF"/>
        <w:spacing w:after="0" w:line="240" w:lineRule="auto"/>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4. Настоящее постановление вступает в силу с момента его опубликования.</w:t>
      </w:r>
    </w:p>
    <w:p w:rsidR="002D33CD" w:rsidRPr="0004270E" w:rsidRDefault="002D33CD" w:rsidP="002D33CD">
      <w:pPr>
        <w:shd w:val="clear" w:color="auto" w:fill="FFFFFF"/>
        <w:spacing w:after="0" w:line="240" w:lineRule="auto"/>
        <w:jc w:val="both"/>
        <w:rPr>
          <w:rFonts w:ascii="Arial" w:eastAsia="Times New Roman" w:hAnsi="Arial" w:cs="Arial"/>
          <w:sz w:val="20"/>
          <w:szCs w:val="20"/>
          <w:lang w:eastAsia="ru-RU"/>
        </w:rPr>
      </w:pPr>
    </w:p>
    <w:p w:rsidR="002D33CD" w:rsidRPr="0004270E" w:rsidRDefault="002D33CD" w:rsidP="002D33CD">
      <w:pPr>
        <w:shd w:val="clear" w:color="auto" w:fill="FFFFFF"/>
        <w:spacing w:after="0" w:line="240" w:lineRule="auto"/>
        <w:jc w:val="both"/>
        <w:rPr>
          <w:rFonts w:ascii="Arial" w:eastAsia="Times New Roman" w:hAnsi="Arial" w:cs="Arial"/>
          <w:sz w:val="20"/>
          <w:szCs w:val="20"/>
          <w:lang w:eastAsia="ru-RU"/>
        </w:rPr>
      </w:pPr>
    </w:p>
    <w:p w:rsidR="002D33CD" w:rsidRPr="0004270E" w:rsidRDefault="002D33CD" w:rsidP="002D33CD">
      <w:pPr>
        <w:shd w:val="clear" w:color="auto" w:fill="FFFFFF"/>
        <w:spacing w:after="0" w:line="240" w:lineRule="auto"/>
        <w:rPr>
          <w:rFonts w:ascii="Arial" w:eastAsia="Times New Roman" w:hAnsi="Arial" w:cs="Arial"/>
          <w:sz w:val="20"/>
          <w:szCs w:val="20"/>
          <w:lang w:eastAsia="ru-RU"/>
        </w:rPr>
      </w:pPr>
      <w:r w:rsidRPr="0004270E">
        <w:rPr>
          <w:rFonts w:ascii="Arial" w:eastAsia="Times New Roman" w:hAnsi="Arial" w:cs="Arial"/>
          <w:sz w:val="20"/>
          <w:szCs w:val="20"/>
          <w:lang w:eastAsia="ru-RU"/>
        </w:rPr>
        <w:t xml:space="preserve">Глава администрации </w:t>
      </w:r>
    </w:p>
    <w:p w:rsidR="002D33CD" w:rsidRPr="0004270E" w:rsidRDefault="002D33CD" w:rsidP="002D33CD">
      <w:pPr>
        <w:shd w:val="clear" w:color="auto" w:fill="FFFFFF"/>
        <w:spacing w:after="0" w:line="240" w:lineRule="auto"/>
        <w:rPr>
          <w:rFonts w:ascii="Arial" w:eastAsia="Times New Roman" w:hAnsi="Arial" w:cs="Arial"/>
          <w:sz w:val="20"/>
          <w:szCs w:val="20"/>
          <w:lang w:eastAsia="ru-RU"/>
        </w:rPr>
      </w:pPr>
      <w:r w:rsidRPr="0004270E">
        <w:rPr>
          <w:rFonts w:ascii="Arial" w:eastAsia="Times New Roman" w:hAnsi="Arial" w:cs="Arial"/>
          <w:sz w:val="20"/>
          <w:szCs w:val="20"/>
          <w:lang w:eastAsia="ru-RU"/>
        </w:rPr>
        <w:t>М.В.Скоробогатова</w:t>
      </w:r>
    </w:p>
    <w:p w:rsidR="002D33CD" w:rsidRPr="0004270E" w:rsidRDefault="002D33CD" w:rsidP="002D33CD">
      <w:pPr>
        <w:shd w:val="clear" w:color="auto" w:fill="F3F6F9"/>
        <w:spacing w:after="0" w:line="240" w:lineRule="auto"/>
        <w:jc w:val="right"/>
        <w:textAlignment w:val="top"/>
        <w:rPr>
          <w:rFonts w:ascii="Times New Roman" w:eastAsia="Times New Roman" w:hAnsi="Times New Roman" w:cs="Times New Roman"/>
          <w:color w:val="000000"/>
          <w:sz w:val="20"/>
          <w:szCs w:val="20"/>
          <w:lang w:eastAsia="ru-RU"/>
        </w:rPr>
      </w:pPr>
    </w:p>
    <w:p w:rsidR="002D33CD" w:rsidRPr="0004270E" w:rsidRDefault="002D33CD" w:rsidP="002D33CD">
      <w:pPr>
        <w:shd w:val="clear" w:color="auto" w:fill="F3F6F9"/>
        <w:spacing w:after="0" w:line="240" w:lineRule="auto"/>
        <w:jc w:val="right"/>
        <w:textAlignment w:val="top"/>
        <w:rPr>
          <w:rFonts w:ascii="Courier New" w:eastAsia="Times New Roman" w:hAnsi="Courier New" w:cs="Courier New"/>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 </w:t>
      </w:r>
      <w:r w:rsidRPr="0004270E">
        <w:rPr>
          <w:rFonts w:ascii="Courier New" w:eastAsia="Times New Roman" w:hAnsi="Courier New" w:cs="Courier New"/>
          <w:color w:val="000000"/>
          <w:sz w:val="20"/>
          <w:szCs w:val="20"/>
          <w:lang w:eastAsia="ru-RU"/>
        </w:rPr>
        <w:t>Утверждена</w:t>
      </w:r>
    </w:p>
    <w:p w:rsidR="002D33CD" w:rsidRPr="0004270E" w:rsidRDefault="002D33CD" w:rsidP="002D33CD">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Постановлением администрации</w:t>
      </w:r>
    </w:p>
    <w:p w:rsidR="002D33CD" w:rsidRPr="0004270E" w:rsidRDefault="002D33CD" w:rsidP="002D33CD">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муниципального образования</w:t>
      </w:r>
    </w:p>
    <w:p w:rsidR="002D33CD" w:rsidRPr="0004270E" w:rsidRDefault="002D33CD" w:rsidP="002D33CD">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 xml:space="preserve">«Тихоновка» </w:t>
      </w:r>
    </w:p>
    <w:p w:rsidR="002D33CD" w:rsidRPr="0004270E" w:rsidRDefault="002D33CD" w:rsidP="002D33CD">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 68 от 12.11.2021 г.</w:t>
      </w:r>
    </w:p>
    <w:p w:rsidR="002D33CD" w:rsidRPr="0004270E" w:rsidRDefault="002D33CD" w:rsidP="002D33CD">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 xml:space="preserve">(в редакции от 17.02.2022 г. № 16, </w:t>
      </w:r>
    </w:p>
    <w:p w:rsidR="002D33CD" w:rsidRPr="0004270E" w:rsidRDefault="002D33CD" w:rsidP="002D33CD">
      <w:pPr>
        <w:shd w:val="clear" w:color="auto" w:fill="F3F6F9"/>
        <w:spacing w:after="0" w:line="240" w:lineRule="auto"/>
        <w:ind w:firstLine="5670"/>
        <w:jc w:val="right"/>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в редакции от29.08.2022 г. № 61)</w:t>
      </w:r>
    </w:p>
    <w:p w:rsidR="002D33CD" w:rsidRPr="0004270E" w:rsidRDefault="002D33CD" w:rsidP="002D33CD">
      <w:pPr>
        <w:shd w:val="clear" w:color="auto" w:fill="F3F6F9"/>
        <w:spacing w:before="100" w:beforeAutospacing="1" w:after="100" w:afterAutospacing="1" w:line="240" w:lineRule="auto"/>
        <w:textAlignment w:val="top"/>
        <w:rPr>
          <w:rFonts w:ascii="Times New Roman" w:eastAsia="Times New Roman" w:hAnsi="Times New Roman" w:cs="Times New Roman"/>
          <w:b/>
          <w:bCs/>
          <w:color w:val="000000"/>
          <w:sz w:val="20"/>
          <w:szCs w:val="20"/>
          <w:lang w:eastAsia="ru-RU"/>
        </w:rPr>
      </w:pPr>
    </w:p>
    <w:p w:rsidR="002D33CD" w:rsidRPr="0004270E" w:rsidRDefault="002D33CD" w:rsidP="002D33CD">
      <w:pPr>
        <w:shd w:val="clear" w:color="auto" w:fill="F3F6F9"/>
        <w:spacing w:after="0" w:line="240" w:lineRule="auto"/>
        <w:jc w:val="center"/>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Муниципальная программа</w:t>
      </w:r>
    </w:p>
    <w:p w:rsidR="002D33CD" w:rsidRPr="0004270E" w:rsidRDefault="002D33CD" w:rsidP="002D33CD">
      <w:pPr>
        <w:shd w:val="clear" w:color="auto" w:fill="F3F6F9"/>
        <w:spacing w:after="0" w:line="240" w:lineRule="auto"/>
        <w:jc w:val="center"/>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«Совершенствование гражданской обороны, защиты населения</w:t>
      </w:r>
    </w:p>
    <w:p w:rsidR="002D33CD" w:rsidRPr="0004270E" w:rsidRDefault="002D33CD" w:rsidP="002D33CD">
      <w:pPr>
        <w:shd w:val="clear" w:color="auto" w:fill="F3F6F9"/>
        <w:spacing w:after="0" w:line="240" w:lineRule="auto"/>
        <w:jc w:val="center"/>
        <w:textAlignment w:val="top"/>
        <w:rPr>
          <w:rFonts w:ascii="Arial" w:eastAsia="Times New Roman" w:hAnsi="Arial" w:cs="Arial"/>
          <w:b/>
          <w:bCs/>
          <w:color w:val="000000"/>
          <w:sz w:val="20"/>
          <w:szCs w:val="20"/>
          <w:lang w:eastAsia="ru-RU"/>
        </w:rPr>
      </w:pPr>
      <w:r w:rsidRPr="0004270E">
        <w:rPr>
          <w:rFonts w:ascii="Arial" w:eastAsia="Times New Roman" w:hAnsi="Arial" w:cs="Arial"/>
          <w:b/>
          <w:bCs/>
          <w:color w:val="000000"/>
          <w:sz w:val="20"/>
          <w:szCs w:val="20"/>
          <w:lang w:eastAsia="ru-RU"/>
        </w:rPr>
        <w:t xml:space="preserve">и территории муниципального образования «Тихоновка» </w:t>
      </w:r>
    </w:p>
    <w:p w:rsidR="002D33CD" w:rsidRPr="0004270E" w:rsidRDefault="002D33CD" w:rsidP="002D33CD">
      <w:pPr>
        <w:shd w:val="clear" w:color="auto" w:fill="F3F6F9"/>
        <w:spacing w:after="0" w:line="240" w:lineRule="auto"/>
        <w:jc w:val="center"/>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Боханского района Иркутской области</w:t>
      </w:r>
    </w:p>
    <w:p w:rsidR="002D33CD" w:rsidRPr="0004270E" w:rsidRDefault="002D33CD" w:rsidP="002D33CD">
      <w:pPr>
        <w:shd w:val="clear" w:color="auto" w:fill="F3F6F9"/>
        <w:spacing w:after="0" w:line="240" w:lineRule="auto"/>
        <w:jc w:val="center"/>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от чрезвычайных ситуаций мирного и военного времени</w:t>
      </w:r>
    </w:p>
    <w:p w:rsidR="002D33CD" w:rsidRPr="0004270E" w:rsidRDefault="002D33CD" w:rsidP="002D33CD">
      <w:pPr>
        <w:shd w:val="clear" w:color="auto" w:fill="F3F6F9"/>
        <w:spacing w:after="0" w:line="240" w:lineRule="auto"/>
        <w:jc w:val="center"/>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на 2022-2024 годы»</w:t>
      </w:r>
    </w:p>
    <w:p w:rsidR="002D33CD" w:rsidRPr="0004270E" w:rsidRDefault="002D33CD" w:rsidP="002D33CD">
      <w:pPr>
        <w:shd w:val="clear" w:color="auto" w:fill="F3F6F9"/>
        <w:spacing w:after="0" w:line="240" w:lineRule="auto"/>
        <w:jc w:val="center"/>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 </w:t>
      </w:r>
    </w:p>
    <w:p w:rsidR="002D33CD" w:rsidRPr="0004270E" w:rsidRDefault="002D33CD" w:rsidP="002D33CD">
      <w:pPr>
        <w:shd w:val="clear" w:color="auto" w:fill="F3F6F9"/>
        <w:spacing w:after="0" w:line="240" w:lineRule="auto"/>
        <w:jc w:val="center"/>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ПАСПОРТ ПРОГРАММЫ</w:t>
      </w:r>
    </w:p>
    <w:p w:rsidR="002D33CD" w:rsidRPr="0004270E" w:rsidRDefault="002D33CD" w:rsidP="002D33CD">
      <w:pPr>
        <w:shd w:val="clear" w:color="auto" w:fill="F3F6F9"/>
        <w:spacing w:after="0" w:line="240" w:lineRule="auto"/>
        <w:jc w:val="center"/>
        <w:textAlignment w:val="top"/>
        <w:rPr>
          <w:rFonts w:ascii="Ubuntu" w:eastAsia="Times New Roman" w:hAnsi="Ubuntu"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w:t>
      </w:r>
    </w:p>
    <w:p w:rsidR="002D33CD" w:rsidRPr="0004270E" w:rsidRDefault="002D33CD" w:rsidP="002D33CD">
      <w:pPr>
        <w:shd w:val="clear" w:color="auto" w:fill="F3F6F9"/>
        <w:spacing w:after="0" w:line="240" w:lineRule="auto"/>
        <w:textAlignment w:val="top"/>
        <w:rPr>
          <w:rFonts w:ascii="Ubuntu" w:eastAsia="Times New Roman" w:hAnsi="Ubuntu" w:cs="Times New Roman"/>
          <w:color w:val="000000"/>
          <w:sz w:val="20"/>
          <w:szCs w:val="20"/>
          <w:lang w:eastAsia="ru-RU"/>
        </w:rPr>
      </w:pPr>
    </w:p>
    <w:tbl>
      <w:tblPr>
        <w:tblW w:w="9465" w:type="dxa"/>
        <w:tblCellMar>
          <w:left w:w="0" w:type="dxa"/>
          <w:right w:w="0" w:type="dxa"/>
        </w:tblCellMar>
        <w:tblLook w:val="04A0" w:firstRow="1" w:lastRow="0" w:firstColumn="1" w:lastColumn="0" w:noHBand="0" w:noVBand="1"/>
      </w:tblPr>
      <w:tblGrid>
        <w:gridCol w:w="2312"/>
        <w:gridCol w:w="7153"/>
      </w:tblGrid>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Наименование Программы</w:t>
            </w:r>
          </w:p>
        </w:tc>
        <w:tc>
          <w:tcPr>
            <w:tcW w:w="7152" w:type="dxa"/>
            <w:tcBorders>
              <w:top w:val="single" w:sz="8" w:space="0" w:color="000000"/>
              <w:left w:val="single" w:sz="8" w:space="0" w:color="000000"/>
              <w:bottom w:val="single" w:sz="8" w:space="0" w:color="000000"/>
              <w:right w:val="single" w:sz="8" w:space="0" w:color="000000"/>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Муниципальная  программа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Основание для разработки</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Статья 14 Федерального закона от 06 октября 2003 года № 131-ФЗ «Об общих принципах организации местного самоуправления в Российской Федерации».</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Федеральный закон от 12 февраля 1998 года № 28-ФЗ «О гражданской обороне».</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Постановление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Постановление Правительства Российской Федерации от 02 ноября 2000 года № 841 «Об утверждении Положения об организации обучения населения в области гражданской обороны».</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Постановление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Постановление Правительства Российской Федерации от 26 ноября 2007 года № 804 «Об утверждении Положения о гражданской обороне в Российской Федерации».</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Заказчик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Администрация муниципального образования «Тихоновка»</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Разработчик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Администрация муниципального образования «Тихоновка»</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Администрация муниципального образования «Тихоновка»</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МБУК «СКЦ МО «Тихоновка»</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Соисполнитель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Специалист по гражданской обороне, чрезвычайным ситуациям и пожарной безопасности</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Цели и задачи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i/>
                <w:iCs/>
                <w:sz w:val="20"/>
                <w:szCs w:val="20"/>
                <w:lang w:eastAsia="ru-RU"/>
              </w:rPr>
              <w:t>Цели Программы:</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 Повышение эффективности работы администрации муниципального образования «Тихоновка» в решении задач в области гражданской обороны и защиты населения и территорий от чрезвычайных ситуаций мирного и военного времени.</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 Повышение готовности сил и средств города к проведению аварийно-спасательных и других неотложных работ в случае возникновения чрезвычайных ситуаций мирного и военного времени.</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i/>
                <w:iCs/>
                <w:sz w:val="20"/>
                <w:szCs w:val="20"/>
                <w:lang w:eastAsia="ru-RU"/>
              </w:rPr>
              <w:t>Задачи Программы:</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3. Организация проведения мероприятий по первоочередному жизнеобеспечению населения, пострадавшего в чрезвычайных ситуациях.</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Сроки и этапы реализации</w:t>
            </w:r>
          </w:p>
        </w:tc>
        <w:tc>
          <w:tcPr>
            <w:tcW w:w="7152" w:type="dxa"/>
            <w:tcBorders>
              <w:top w:val="nil"/>
              <w:left w:val="nil"/>
              <w:bottom w:val="outset" w:sz="6" w:space="0" w:color="auto"/>
              <w:right w:val="single" w:sz="8" w:space="0" w:color="000000"/>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2022-2024 годы</w:t>
            </w:r>
          </w:p>
        </w:tc>
      </w:tr>
      <w:tr w:rsidR="002D33CD" w:rsidRPr="0004270E" w:rsidTr="002D33CD">
        <w:trPr>
          <w:trHeight w:val="1124"/>
        </w:trPr>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Важнейшие целевые индикаторы и показатели по этапам реализации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 Количество ежегодно обучаемого неработающего населения способам защиты и действиям в чрезвычайных ситуациях.</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 Оснащенность учебно-материальной базы учебно-консультационного пункта по гражданской обороне и чрезвычайным ситуациям для обучения неработающего населения.</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 Количество человек, ежегодно привлекаемых к участию в различных мероприятиях по линии гражданской обороны (учения, тренировки и т.п.).</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 Повышение квалификации специалистов органа, специально уполномоченного на решение вопросов в области гражданской обороны и чрезвычайных ситуаций в муниципальном образовании и командно-начальствующего состава гражданской обороны территориальной подсистемы единой государственной системы ликвидации и предупреждения чрезвычайных ситуаций (далее – ГО и ТП РСЧС) (члены эвакуационной комиссии муниципального образования).</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 Количество ежегодно информируемого населения муниципального образования о безопасности жизнедеятельности с помощью средств массовой информации.</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 Количество средств защиты органов дыхания и медицинских средств защиты</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Основные направления реализации мероприятий</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 с учетом финансовых ресурсов, выделяемых на финансирование Программы, и полномочий, закрепленных за органами </w:t>
            </w:r>
            <w:r w:rsidRPr="0004270E">
              <w:rPr>
                <w:rFonts w:ascii="Courier New" w:eastAsia="Times New Roman" w:hAnsi="Courier New" w:cs="Courier New"/>
                <w:sz w:val="20"/>
                <w:szCs w:val="20"/>
                <w:lang w:eastAsia="ru-RU"/>
              </w:rPr>
              <w:lastRenderedPageBreak/>
              <w:t>местного самоуправления по вопросам гражданской обороны и чрезвычайных ситуаций федеральным и областным законодательством.</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i/>
                <w:iCs/>
                <w:sz w:val="20"/>
                <w:szCs w:val="20"/>
                <w:lang w:eastAsia="ru-RU"/>
              </w:rPr>
              <w:t>Перечень мероприятий:</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Выделение финансовых резервов на создание, обновление и пополнение материальных ресурсов для ликвидации ЧС, запасов материально-технических, медицинских и иных средств в целях гражданской обороны.</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Обеспечение готовности к действиям и совершенствование материально-технической базы постоянно действующих органов управления, специально уполномоченных на решение задач в области гражданской обороны, защиты населения и территорий муниципального образования от чрезвычайных ситуаций.</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Создание эффективной системы обучения населения способам защиты от опасностей, возникающих при ведении военных действий или вследствие этих действий, способам защиты от чрезвычайных ситуаций природного и техногенного характера, противодействия террористическим актам и пропаганда знаний в области гражданской обороны и защиты населения и территорий от чрезвычайных ситуаций.</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Повышение уровня социальной защиты населения по первоочередному жизнеобеспечению населения, пострадавшего от чрезвычайных ситуаций.</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Объемы и источники финансирования</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Общий объем расходов  бюджета муниципального образования  по финансированию Программы на период 2022 - 2024 год составит </w:t>
            </w:r>
            <w:r w:rsidRPr="0004270E">
              <w:rPr>
                <w:rFonts w:ascii="Courier New" w:eastAsia="Times New Roman" w:hAnsi="Courier New" w:cs="Courier New"/>
                <w:b/>
                <w:bCs/>
                <w:i/>
                <w:iCs/>
                <w:sz w:val="20"/>
                <w:szCs w:val="20"/>
                <w:lang w:eastAsia="ru-RU"/>
              </w:rPr>
              <w:t>1175,0</w:t>
            </w:r>
            <w:r w:rsidRPr="0004270E">
              <w:rPr>
                <w:rFonts w:ascii="Courier New" w:eastAsia="Times New Roman" w:hAnsi="Courier New" w:cs="Courier New"/>
                <w:i/>
                <w:iCs/>
                <w:sz w:val="20"/>
                <w:szCs w:val="20"/>
                <w:lang w:eastAsia="ru-RU"/>
              </w:rPr>
              <w:t> </w:t>
            </w:r>
            <w:r w:rsidRPr="0004270E">
              <w:rPr>
                <w:rFonts w:ascii="Courier New" w:eastAsia="Times New Roman" w:hAnsi="Courier New" w:cs="Courier New"/>
                <w:b/>
                <w:bCs/>
                <w:i/>
                <w:iCs/>
                <w:sz w:val="20"/>
                <w:szCs w:val="20"/>
                <w:lang w:eastAsia="ru-RU"/>
              </w:rPr>
              <w:t>тыс. рублей.</w:t>
            </w:r>
          </w:p>
        </w:tc>
      </w:tr>
      <w:tr w:rsidR="002D33CD" w:rsidRPr="0004270E" w:rsidTr="002D33CD">
        <w:tc>
          <w:tcPr>
            <w:tcW w:w="2312" w:type="dxa"/>
            <w:tcBorders>
              <w:top w:val="single" w:sz="8" w:space="0" w:color="000000"/>
              <w:left w:val="single" w:sz="8" w:space="0" w:color="000000"/>
              <w:bottom w:val="single" w:sz="8" w:space="0" w:color="000000"/>
              <w:right w:val="single" w:sz="8" w:space="0" w:color="000000"/>
            </w:tcBorders>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Ожидаемые конечные результаты реализации и показатели социально-экономической эффективности</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Реализация Программы в 2022-2024 годах позволит:</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повысить готовность органов управления, сил и средств   и оперативности их реагирования на угрозы возникновения чрезвычайных ситуаций и ликвидации их последствий;</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повысить уровень подготовки населения и специалистов к действиям в чрезвычайных ситуациях мирного и военного времени;</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воспитать у обучающейся молодежи активную жизненную позицию;</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-увеличить количество обучения населения не занятого в сфере производства в учебно-консультационном пункте;</w:t>
            </w:r>
          </w:p>
          <w:p w:rsidR="002D33CD" w:rsidRPr="0004270E" w:rsidRDefault="002D33CD" w:rsidP="002D33CD">
            <w:pPr>
              <w:spacing w:after="0" w:line="240" w:lineRule="auto"/>
              <w:ind w:firstLine="448"/>
              <w:jc w:val="both"/>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w:t>
            </w:r>
          </w:p>
        </w:tc>
      </w:tr>
    </w:tbl>
    <w:p w:rsidR="002D33CD" w:rsidRPr="0004270E" w:rsidRDefault="002D33CD" w:rsidP="002D33CD">
      <w:pPr>
        <w:shd w:val="clear" w:color="auto" w:fill="F3F6F9"/>
        <w:spacing w:after="0" w:line="240" w:lineRule="auto"/>
        <w:textAlignment w:val="top"/>
        <w:rPr>
          <w:rFonts w:ascii="Ubuntu" w:eastAsia="Times New Roman" w:hAnsi="Ubuntu" w:cs="Times New Roman"/>
          <w:color w:val="000000"/>
          <w:sz w:val="20"/>
          <w:szCs w:val="20"/>
          <w:lang w:eastAsia="ru-RU"/>
        </w:rPr>
      </w:pPr>
    </w:p>
    <w:p w:rsidR="002D33CD" w:rsidRPr="0004270E" w:rsidRDefault="002D33CD" w:rsidP="002D33CD">
      <w:pPr>
        <w:shd w:val="clear" w:color="auto" w:fill="F3F6F9"/>
        <w:spacing w:after="0" w:line="240" w:lineRule="auto"/>
        <w:textAlignment w:val="top"/>
        <w:rPr>
          <w:rFonts w:ascii="Ubuntu" w:eastAsia="Times New Roman" w:hAnsi="Ubuntu" w:cs="Times New Roman"/>
          <w:color w:val="000000"/>
          <w:sz w:val="20"/>
          <w:szCs w:val="20"/>
          <w:lang w:eastAsia="ru-RU"/>
        </w:rPr>
      </w:pPr>
    </w:p>
    <w:p w:rsidR="002D33CD" w:rsidRPr="0004270E" w:rsidRDefault="002D33CD" w:rsidP="002D33CD">
      <w:pPr>
        <w:numPr>
          <w:ilvl w:val="0"/>
          <w:numId w:val="8"/>
        </w:numPr>
        <w:shd w:val="clear" w:color="auto" w:fill="F3F6F9"/>
        <w:spacing w:after="0" w:line="240" w:lineRule="auto"/>
        <w:contextualSpacing/>
        <w:jc w:val="both"/>
        <w:textAlignment w:val="top"/>
        <w:rPr>
          <w:rFonts w:ascii="Arial" w:eastAsia="Times New Roman" w:hAnsi="Arial" w:cs="Arial"/>
          <w:b/>
          <w:bCs/>
          <w:color w:val="000000"/>
          <w:sz w:val="20"/>
          <w:szCs w:val="20"/>
          <w:lang w:eastAsia="ru-RU"/>
        </w:rPr>
      </w:pPr>
      <w:r w:rsidRPr="0004270E">
        <w:rPr>
          <w:rFonts w:ascii="Arial" w:eastAsia="Times New Roman" w:hAnsi="Arial" w:cs="Arial"/>
          <w:b/>
          <w:bCs/>
          <w:color w:val="000000"/>
          <w:sz w:val="20"/>
          <w:szCs w:val="20"/>
          <w:lang w:eastAsia="ru-RU"/>
        </w:rPr>
        <w:t>Характеристика проблем, на решение которых направлена Программа</w:t>
      </w:r>
    </w:p>
    <w:p w:rsidR="002D33CD" w:rsidRPr="0004270E" w:rsidRDefault="002D33CD" w:rsidP="002D33CD">
      <w:pPr>
        <w:shd w:val="clear" w:color="auto" w:fill="F3F6F9"/>
        <w:spacing w:after="0" w:line="240" w:lineRule="auto"/>
        <w:ind w:left="1080"/>
        <w:contextualSpacing/>
        <w:jc w:val="both"/>
        <w:textAlignment w:val="top"/>
        <w:rPr>
          <w:rFonts w:ascii="Arial" w:eastAsia="Times New Roman" w:hAnsi="Arial" w:cs="Arial"/>
          <w:b/>
          <w:bCs/>
          <w:color w:val="000000"/>
          <w:sz w:val="20"/>
          <w:szCs w:val="20"/>
          <w:lang w:eastAsia="ru-RU"/>
        </w:rPr>
      </w:pPr>
      <w:r w:rsidRPr="0004270E">
        <w:rPr>
          <w:rFonts w:ascii="Arial" w:eastAsia="Times New Roman" w:hAnsi="Arial" w:cs="Arial"/>
          <w:b/>
          <w:bCs/>
          <w:color w:val="000000"/>
          <w:sz w:val="20"/>
          <w:szCs w:val="20"/>
          <w:lang w:eastAsia="ru-RU"/>
        </w:rPr>
        <w:t> </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В Программе используются следующие термины и понятия:</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lastRenderedPageBreak/>
        <w:t>- </w:t>
      </w:r>
      <w:r w:rsidRPr="0004270E">
        <w:rPr>
          <w:rFonts w:ascii="Arial" w:eastAsia="Times New Roman" w:hAnsi="Arial" w:cs="Arial"/>
          <w:i/>
          <w:iCs/>
          <w:color w:val="000000"/>
          <w:sz w:val="20"/>
          <w:szCs w:val="20"/>
          <w:lang w:eastAsia="ru-RU"/>
        </w:rPr>
        <w:t>гражданская оборона</w:t>
      </w:r>
      <w:r w:rsidRPr="0004270E">
        <w:rPr>
          <w:rFonts w:ascii="Arial" w:eastAsia="Times New Roman" w:hAnsi="Arial" w:cs="Arial"/>
          <w:color w:val="000000"/>
          <w:sz w:val="20"/>
          <w:szCs w:val="20"/>
          <w:lang w:eastAsia="ru-RU"/>
        </w:rPr>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предупреждение чрезвычайных ситуаций</w:t>
      </w:r>
      <w:r w:rsidRPr="0004270E">
        <w:rPr>
          <w:rFonts w:ascii="Arial" w:eastAsia="Times New Roman" w:hAnsi="Arial" w:cs="Arial"/>
          <w:color w:val="000000"/>
          <w:sz w:val="20"/>
          <w:szCs w:val="20"/>
          <w:lang w:eastAsia="ru-RU"/>
        </w:rPr>
        <w:t>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защита населения в чрезвычайных ситуациях</w:t>
      </w:r>
      <w:r w:rsidRPr="0004270E">
        <w:rPr>
          <w:rFonts w:ascii="Arial" w:eastAsia="Times New Roman" w:hAnsi="Arial" w:cs="Arial"/>
          <w:color w:val="000000"/>
          <w:sz w:val="20"/>
          <w:szCs w:val="20"/>
          <w:lang w:eastAsia="ru-RU"/>
        </w:rPr>
        <w:t>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орган повседневного управления РСЧС</w:t>
      </w:r>
      <w:r w:rsidRPr="0004270E">
        <w:rPr>
          <w:rFonts w:ascii="Arial" w:eastAsia="Times New Roman" w:hAnsi="Arial" w:cs="Arial"/>
          <w:color w:val="000000"/>
          <w:sz w:val="20"/>
          <w:szCs w:val="20"/>
          <w:lang w:eastAsia="ru-RU"/>
        </w:rPr>
        <w:t> – структурное подразделение органа руководства РСЧС соответствующего уровня, осуществляющее оперативное управление и контроль за функционированием ее подсистем и звеньев, в пределах имеющихся полномочий;</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безопасность населения в чрезвычайных ситуациях</w:t>
      </w:r>
      <w:r w:rsidRPr="0004270E">
        <w:rPr>
          <w:rFonts w:ascii="Arial" w:eastAsia="Times New Roman" w:hAnsi="Arial" w:cs="Arial"/>
          <w:color w:val="000000"/>
          <w:sz w:val="20"/>
          <w:szCs w:val="20"/>
          <w:lang w:eastAsia="ru-RU"/>
        </w:rPr>
        <w:t> – состояние защищенности жизни и здоровья людей, их имущества и среды обитания человека от опасностей в чрезвычайных ситуациях;</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силы и средства РСЧС</w:t>
      </w:r>
      <w:r w:rsidRPr="0004270E">
        <w:rPr>
          <w:rFonts w:ascii="Arial" w:eastAsia="Times New Roman" w:hAnsi="Arial" w:cs="Arial"/>
          <w:color w:val="000000"/>
          <w:sz w:val="20"/>
          <w:szCs w:val="20"/>
          <w:lang w:eastAsia="ru-RU"/>
        </w:rPr>
        <w:t>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чрезвычайная ситуация</w:t>
      </w:r>
      <w:r w:rsidRPr="0004270E">
        <w:rPr>
          <w:rFonts w:ascii="Arial" w:eastAsia="Times New Roman" w:hAnsi="Arial" w:cs="Arial"/>
          <w:color w:val="000000"/>
          <w:sz w:val="20"/>
          <w:szCs w:val="20"/>
          <w:lang w:eastAsia="ru-RU"/>
        </w:rPr>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ликвидация чрезвычайной ситуации</w:t>
      </w:r>
      <w:r w:rsidRPr="0004270E">
        <w:rPr>
          <w:rFonts w:ascii="Arial" w:eastAsia="Times New Roman" w:hAnsi="Arial" w:cs="Arial"/>
          <w:color w:val="000000"/>
          <w:sz w:val="20"/>
          <w:szCs w:val="20"/>
          <w:lang w:eastAsia="ru-RU"/>
        </w:rPr>
        <w:t>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аварийно-спасательное формирование</w:t>
      </w:r>
      <w:r w:rsidRPr="0004270E">
        <w:rPr>
          <w:rFonts w:ascii="Arial" w:eastAsia="Times New Roman" w:hAnsi="Arial" w:cs="Arial"/>
          <w:color w:val="000000"/>
          <w:sz w:val="20"/>
          <w:szCs w:val="20"/>
          <w:lang w:eastAsia="ru-RU"/>
        </w:rPr>
        <w:t>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нештатное аварийно-спасательное формирование</w:t>
      </w: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(НАСФ)</w:t>
      </w:r>
      <w:r w:rsidRPr="0004270E">
        <w:rPr>
          <w:rFonts w:ascii="Arial" w:eastAsia="Times New Roman" w:hAnsi="Arial" w:cs="Arial"/>
          <w:color w:val="000000"/>
          <w:sz w:val="20"/>
          <w:szCs w:val="20"/>
          <w:lang w:eastAsia="ru-RU"/>
        </w:rPr>
        <w:t> –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2D33CD" w:rsidRPr="0004270E" w:rsidRDefault="002D33CD" w:rsidP="002D33CD">
      <w:pPr>
        <w:spacing w:after="0" w:line="240" w:lineRule="auto"/>
        <w:jc w:val="both"/>
        <w:textAlignment w:val="baseline"/>
        <w:rPr>
          <w:rFonts w:ascii="Arial" w:eastAsia="Times New Roman" w:hAnsi="Arial" w:cs="Arial"/>
          <w:b/>
          <w:bCs/>
          <w:sz w:val="20"/>
          <w:szCs w:val="20"/>
          <w:bdr w:val="none" w:sz="0" w:space="0" w:color="auto" w:frame="1"/>
          <w:lang w:eastAsia="ru-RU"/>
        </w:rPr>
      </w:pPr>
      <w:r w:rsidRPr="0004270E">
        <w:rPr>
          <w:rFonts w:ascii="Arial" w:eastAsia="Times New Roman" w:hAnsi="Arial" w:cs="Arial"/>
          <w:color w:val="000000"/>
          <w:sz w:val="20"/>
          <w:szCs w:val="20"/>
          <w:lang w:eastAsia="ru-RU"/>
        </w:rPr>
        <w:t>- </w:t>
      </w:r>
      <w:r w:rsidRPr="0004270E">
        <w:rPr>
          <w:rFonts w:ascii="Arial" w:eastAsia="Times New Roman" w:hAnsi="Arial" w:cs="Arial"/>
          <w:i/>
          <w:iCs/>
          <w:color w:val="000000"/>
          <w:sz w:val="20"/>
          <w:szCs w:val="20"/>
          <w:lang w:eastAsia="ru-RU"/>
        </w:rPr>
        <w:t>культура безопасности жизнедеятельности (КБЖ)</w:t>
      </w:r>
      <w:r w:rsidRPr="0004270E">
        <w:rPr>
          <w:rFonts w:ascii="Arial" w:eastAsia="Times New Roman" w:hAnsi="Arial" w:cs="Arial"/>
          <w:color w:val="000000"/>
          <w:sz w:val="20"/>
          <w:szCs w:val="20"/>
          <w:lang w:eastAsia="ru-RU"/>
        </w:rPr>
        <w:t> – состояние организации человека, обеспечивающее определенный уровень его безопасной жизнедеятельности.</w:t>
      </w:r>
      <w:r w:rsidRPr="0004270E">
        <w:rPr>
          <w:rFonts w:ascii="Arial" w:eastAsia="Times New Roman" w:hAnsi="Arial" w:cs="Arial"/>
          <w:b/>
          <w:bCs/>
          <w:sz w:val="20"/>
          <w:szCs w:val="20"/>
          <w:bdr w:val="none" w:sz="0" w:space="0" w:color="auto" w:frame="1"/>
          <w:lang w:eastAsia="ru-RU"/>
        </w:rPr>
        <w:t xml:space="preserve"> </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b/>
          <w:bCs/>
          <w:sz w:val="20"/>
          <w:szCs w:val="20"/>
          <w:bdr w:val="none" w:sz="0" w:space="0" w:color="auto" w:frame="1"/>
          <w:lang w:eastAsia="ru-RU"/>
        </w:rPr>
        <w:t xml:space="preserve">   Общая характеристика сферы безопасности</w:t>
      </w:r>
      <w:r w:rsidRPr="0004270E">
        <w:rPr>
          <w:rFonts w:ascii="Arial" w:eastAsia="Times New Roman" w:hAnsi="Arial" w:cs="Arial"/>
          <w:sz w:val="20"/>
          <w:szCs w:val="20"/>
          <w:lang w:eastAsia="ru-RU"/>
        </w:rPr>
        <w:t xml:space="preserve"> </w:t>
      </w:r>
      <w:r w:rsidRPr="0004270E">
        <w:rPr>
          <w:rFonts w:ascii="Arial" w:eastAsia="Times New Roman" w:hAnsi="Arial" w:cs="Arial"/>
          <w:b/>
          <w:bCs/>
          <w:sz w:val="20"/>
          <w:szCs w:val="20"/>
          <w:bdr w:val="none" w:sz="0" w:space="0" w:color="auto" w:frame="1"/>
          <w:lang w:eastAsia="ru-RU"/>
        </w:rPr>
        <w:t>муниципального образования «Тихоновка»</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Для территории муниципального образования «Тихоновка» характерны следующие чрезвычайные ситуации, влияющие на безопасность и состояние жизнеобеспечения населения:</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нарушения работы систем жизнеобеспечения социальных объектов в результате воздействия опасных гидрометеорологических явлений;</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нарушения работы систем жизнеобеспечения социальных объектов в результате износа оборудования и несвоевременного его ремонта и обслуживания;</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пожары в жилом фонде и на объектах социально – культурного и бытового назначения;</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лесные пожары;</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опасные гидрометеорологические явления (сильный ветер, сильный дождь, снегопад, подтопления).</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Периодичность возникновения указанных чрезвычайных ситуаций низкая, однако, их возникновение сопровождается негативными последствиями, имеющими длительный временной характер для безопасности территорий, объектов экономики, организаций и объектов жизнеобеспечения населения, а именно:</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аварии и отключение энергосистем влекут за собой нарушения в теплоснабжении жилого фонда, объектов социально-культурного и бытового назначения;</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xml:space="preserve">— пожары в жилом фонде и на объектах социально-бытового назначения влекут за собой утрату личного имущества граждан, имущества организаций, создают необходимость в принятии органами </w:t>
      </w:r>
      <w:r w:rsidRPr="0004270E">
        <w:rPr>
          <w:rFonts w:ascii="Arial" w:eastAsia="Times New Roman" w:hAnsi="Arial" w:cs="Arial"/>
          <w:sz w:val="20"/>
          <w:szCs w:val="20"/>
          <w:lang w:eastAsia="ru-RU"/>
        </w:rPr>
        <w:lastRenderedPageBreak/>
        <w:t>местного самоуправления мер по расселению граждан, при недостаточном количестве свободного жилого фонда;</w:t>
      </w:r>
    </w:p>
    <w:p w:rsidR="002D33CD" w:rsidRPr="0004270E" w:rsidRDefault="002D33CD" w:rsidP="002D33CD">
      <w:pPr>
        <w:spacing w:after="0" w:line="240" w:lineRule="auto"/>
        <w:jc w:val="both"/>
        <w:textAlignment w:val="baseline"/>
        <w:rPr>
          <w:rFonts w:ascii="Arial" w:eastAsia="Times New Roman" w:hAnsi="Arial" w:cs="Arial"/>
          <w:sz w:val="20"/>
          <w:szCs w:val="20"/>
          <w:lang w:eastAsia="ru-RU"/>
        </w:rPr>
      </w:pPr>
      <w:r w:rsidRPr="0004270E">
        <w:rPr>
          <w:rFonts w:ascii="Arial" w:eastAsia="Times New Roman" w:hAnsi="Arial" w:cs="Arial"/>
          <w:sz w:val="20"/>
          <w:szCs w:val="20"/>
          <w:lang w:eastAsia="ru-RU"/>
        </w:rPr>
        <w:t>— опасные гидрометеорологические явления негативно влияют на работу транспорта, создают неудобства при передвижении людей к месту работы, на внутригородских территориях, влекут за собой увеличение травматизма и нарушение работы различных коммуникаций.</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Важным условием устойчивого развития сельского сообщества является обеспечение безопасности его жизнедеятельности – создание условий для безопасной жизни личности, семьи, общества.</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2D33CD" w:rsidRPr="0004270E" w:rsidRDefault="002D33CD" w:rsidP="002D33CD">
      <w:pPr>
        <w:shd w:val="clear" w:color="auto" w:fill="F3F6F9"/>
        <w:spacing w:after="0" w:line="240" w:lineRule="auto"/>
        <w:ind w:firstLine="720"/>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муниципальная программа. Программа направлена на проведение на территории муниципального образования «Тихоновка»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II. Основные цели и задачи Программы с указанием сроков и этапов ее реализации, а также целевых индикаторов и показателей</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i/>
          <w:iCs/>
          <w:color w:val="000000"/>
          <w:sz w:val="20"/>
          <w:szCs w:val="20"/>
          <w:lang w:eastAsia="ru-RU"/>
        </w:rPr>
        <w:t>Цели Программы:</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1.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 повышение безопасности населения и территории муниципального образования от чрезвычайных ситуаций мирного и военного времени.</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2. Повышение готовности сил и средств муниципального образования к проведению аварийно-спасательных и других неотложных работ в случае возникновения чрезвычайных ситуаций мирного и военного времени. </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i/>
          <w:iCs/>
          <w:color w:val="000000"/>
          <w:sz w:val="20"/>
          <w:szCs w:val="20"/>
          <w:lang w:eastAsia="ru-RU"/>
        </w:rPr>
        <w:t>Задачи Программы:</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1. Реализация системы мер по подготовке населения и специалистов к действиям в чрезвычайных ситуациях мирного и военного времени.</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3. Организация проведения мероприятий по первоочередному жизнеобеспечению населения, пострадавшего в чрезвычайных ситуациях.</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Программа предусматривает комплекс мероприятий, реализация которых спланирована на 2022-2024 годы.</w:t>
      </w: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sectPr w:rsidR="002D33CD" w:rsidRPr="0004270E" w:rsidSect="002D33CD">
          <w:pgSz w:w="11906" w:h="16838"/>
          <w:pgMar w:top="1529" w:right="850" w:bottom="1134" w:left="1701" w:header="708" w:footer="708" w:gutter="0"/>
          <w:cols w:space="708"/>
          <w:docGrid w:linePitch="360"/>
        </w:sectPr>
      </w:pP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val="en-US" w:eastAsia="ru-RU"/>
        </w:rPr>
        <w:lastRenderedPageBreak/>
        <w:t>III</w:t>
      </w:r>
      <w:r w:rsidRPr="0004270E">
        <w:rPr>
          <w:rFonts w:ascii="Arial" w:eastAsia="Times New Roman" w:hAnsi="Arial" w:cs="Arial"/>
          <w:b/>
          <w:bCs/>
          <w:color w:val="000000"/>
          <w:sz w:val="20"/>
          <w:szCs w:val="20"/>
          <w:lang w:eastAsia="ru-RU"/>
        </w:rPr>
        <w:t>. Перечень и описание программных мероприятий</w:t>
      </w: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p>
    <w:tbl>
      <w:tblPr>
        <w:tblW w:w="14488" w:type="dxa"/>
        <w:tblInd w:w="-31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1"/>
        <w:gridCol w:w="2224"/>
        <w:gridCol w:w="3573"/>
        <w:gridCol w:w="111"/>
        <w:gridCol w:w="1372"/>
        <w:gridCol w:w="1683"/>
        <w:gridCol w:w="142"/>
        <w:gridCol w:w="708"/>
        <w:gridCol w:w="709"/>
        <w:gridCol w:w="598"/>
        <w:gridCol w:w="16"/>
        <w:gridCol w:w="44"/>
        <w:gridCol w:w="2481"/>
        <w:gridCol w:w="16"/>
        <w:gridCol w:w="94"/>
        <w:gridCol w:w="16"/>
      </w:tblGrid>
      <w:tr w:rsidR="002D33CD" w:rsidRPr="0004270E" w:rsidTr="002D33CD">
        <w:tc>
          <w:tcPr>
            <w:tcW w:w="7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п/п</w:t>
            </w:r>
          </w:p>
        </w:tc>
        <w:tc>
          <w:tcPr>
            <w:tcW w:w="22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Наименование мероприятий</w:t>
            </w:r>
          </w:p>
        </w:tc>
        <w:tc>
          <w:tcPr>
            <w:tcW w:w="3573"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Описание мероприятий</w:t>
            </w:r>
          </w:p>
        </w:tc>
        <w:tc>
          <w:tcPr>
            <w:tcW w:w="148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Срок реализации</w:t>
            </w:r>
          </w:p>
        </w:tc>
        <w:tc>
          <w:tcPr>
            <w:tcW w:w="3856"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Объем финансирования по годам</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(тыс. руб.)</w:t>
            </w:r>
          </w:p>
        </w:tc>
        <w:tc>
          <w:tcPr>
            <w:tcW w:w="2541" w:type="dxa"/>
            <w:gridSpan w:val="3"/>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Результат реализации мероприятий</w:t>
            </w: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по ВЦП</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 </w:t>
            </w:r>
          </w:p>
        </w:tc>
      </w:tr>
      <w:tr w:rsidR="002D33CD" w:rsidRPr="0004270E" w:rsidTr="002D33CD">
        <w:tc>
          <w:tcPr>
            <w:tcW w:w="701" w:type="dxa"/>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jc w:val="both"/>
              <w:rPr>
                <w:rFonts w:ascii="Courier New" w:eastAsia="Times New Roman" w:hAnsi="Courier New" w:cs="Courier New"/>
                <w:sz w:val="20"/>
                <w:szCs w:val="20"/>
                <w:lang w:eastAsia="ru-RU"/>
              </w:rPr>
            </w:pPr>
          </w:p>
        </w:tc>
        <w:tc>
          <w:tcPr>
            <w:tcW w:w="2224" w:type="dxa"/>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jc w:val="both"/>
              <w:rPr>
                <w:rFonts w:ascii="Courier New" w:eastAsia="Times New Roman" w:hAnsi="Courier New" w:cs="Courier New"/>
                <w:sz w:val="20"/>
                <w:szCs w:val="20"/>
                <w:lang w:eastAsia="ru-RU"/>
              </w:rPr>
            </w:pPr>
          </w:p>
        </w:tc>
        <w:tc>
          <w:tcPr>
            <w:tcW w:w="3573" w:type="dxa"/>
            <w:vMerge/>
            <w:tcBorders>
              <w:top w:val="outset" w:sz="6" w:space="0" w:color="auto"/>
              <w:left w:val="nil"/>
              <w:bottom w:val="outset" w:sz="6" w:space="0" w:color="auto"/>
              <w:right w:val="outset" w:sz="6" w:space="0" w:color="auto"/>
            </w:tcBorders>
            <w:vAlign w:val="center"/>
            <w:hideMark/>
          </w:tcPr>
          <w:p w:rsidR="002D33CD" w:rsidRPr="0004270E" w:rsidRDefault="002D33CD" w:rsidP="002D33CD">
            <w:pPr>
              <w:spacing w:after="0" w:line="256" w:lineRule="auto"/>
              <w:jc w:val="both"/>
              <w:rPr>
                <w:rFonts w:ascii="Courier New" w:eastAsia="Times New Roman" w:hAnsi="Courier New" w:cs="Courier New"/>
                <w:sz w:val="20"/>
                <w:szCs w:val="20"/>
                <w:lang w:eastAsia="ru-RU"/>
              </w:rPr>
            </w:pPr>
          </w:p>
        </w:tc>
        <w:tc>
          <w:tcPr>
            <w:tcW w:w="1483" w:type="dxa"/>
            <w:gridSpan w:val="2"/>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jc w:val="both"/>
              <w:rPr>
                <w:rFonts w:ascii="Courier New" w:eastAsia="Times New Roman" w:hAnsi="Courier New" w:cs="Courier New"/>
                <w:sz w:val="20"/>
                <w:szCs w:val="20"/>
                <w:lang w:eastAsia="ru-RU"/>
              </w:rPr>
            </w:pPr>
          </w:p>
        </w:tc>
        <w:tc>
          <w:tcPr>
            <w:tcW w:w="182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Всего</w:t>
            </w:r>
          </w:p>
        </w:tc>
        <w:tc>
          <w:tcPr>
            <w:tcW w:w="708"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jc w:val="both"/>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2022</w:t>
            </w:r>
          </w:p>
        </w:tc>
        <w:tc>
          <w:tcPr>
            <w:tcW w:w="709"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2023</w:t>
            </w:r>
          </w:p>
        </w:tc>
        <w:tc>
          <w:tcPr>
            <w:tcW w:w="614" w:type="dxa"/>
            <w:gridSpan w:val="2"/>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both"/>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2024</w:t>
            </w:r>
          </w:p>
        </w:tc>
        <w:tc>
          <w:tcPr>
            <w:tcW w:w="2541" w:type="dxa"/>
            <w:gridSpan w:val="3"/>
            <w:vMerge/>
            <w:tcBorders>
              <w:top w:val="outset" w:sz="6" w:space="0" w:color="auto"/>
              <w:left w:val="nil"/>
              <w:bottom w:val="outset" w:sz="6" w:space="0" w:color="auto"/>
              <w:right w:val="outset" w:sz="6" w:space="0" w:color="auto"/>
            </w:tcBorders>
            <w:vAlign w:val="center"/>
            <w:hideMark/>
          </w:tcPr>
          <w:p w:rsidR="002D33CD" w:rsidRPr="0004270E" w:rsidRDefault="002D33CD" w:rsidP="002D33CD">
            <w:pPr>
              <w:spacing w:after="0" w:line="256" w:lineRule="auto"/>
              <w:jc w:val="both"/>
              <w:rPr>
                <w:rFonts w:ascii="Courier New" w:eastAsia="Times New Roman" w:hAnsi="Courier New" w:cs="Courier New"/>
                <w:sz w:val="20"/>
                <w:szCs w:val="20"/>
                <w:lang w:eastAsia="ru-RU"/>
              </w:rPr>
            </w:pP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 </w:t>
            </w:r>
          </w:p>
        </w:tc>
      </w:tr>
      <w:tr w:rsidR="002D33CD" w:rsidRPr="0004270E" w:rsidTr="002D33CD">
        <w:tc>
          <w:tcPr>
            <w:tcW w:w="70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2</w:t>
            </w:r>
          </w:p>
        </w:tc>
        <w:tc>
          <w:tcPr>
            <w:tcW w:w="357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3</w:t>
            </w:r>
          </w:p>
        </w:tc>
        <w:tc>
          <w:tcPr>
            <w:tcW w:w="1483"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4</w:t>
            </w:r>
          </w:p>
        </w:tc>
        <w:tc>
          <w:tcPr>
            <w:tcW w:w="1825"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5</w:t>
            </w:r>
          </w:p>
        </w:tc>
        <w:tc>
          <w:tcPr>
            <w:tcW w:w="2031" w:type="dxa"/>
            <w:gridSpan w:val="4"/>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6</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jc w:val="both"/>
              <w:rPr>
                <w:rFonts w:ascii="Courier New" w:eastAsia="Times New Roman" w:hAnsi="Courier New" w:cs="Courier New"/>
                <w:sz w:val="20"/>
                <w:szCs w:val="20"/>
                <w:lang w:eastAsia="ru-RU"/>
              </w:rPr>
            </w:pPr>
          </w:p>
          <w:p w:rsidR="002D33CD" w:rsidRPr="0004270E" w:rsidRDefault="002D33CD" w:rsidP="002D33CD">
            <w:pPr>
              <w:spacing w:after="0" w:line="240" w:lineRule="auto"/>
              <w:jc w:val="both"/>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7</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jc w:val="both"/>
              <w:rPr>
                <w:rFonts w:ascii="Arial" w:eastAsia="Times New Roman" w:hAnsi="Arial" w:cs="Arial"/>
                <w:sz w:val="20"/>
                <w:szCs w:val="20"/>
                <w:lang w:eastAsia="ru-RU"/>
              </w:rPr>
            </w:pPr>
            <w:r w:rsidRPr="0004270E">
              <w:rPr>
                <w:rFonts w:ascii="Arial" w:eastAsia="Times New Roman" w:hAnsi="Arial" w:cs="Arial"/>
                <w:sz w:val="20"/>
                <w:szCs w:val="20"/>
                <w:lang w:eastAsia="ru-RU"/>
              </w:rPr>
              <w:t> </w:t>
            </w:r>
          </w:p>
        </w:tc>
      </w:tr>
      <w:tr w:rsidR="002D33CD" w:rsidRPr="0004270E" w:rsidTr="002D33CD">
        <w:tc>
          <w:tcPr>
            <w:tcW w:w="14378" w:type="dxa"/>
            <w:gridSpan w:val="14"/>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i/>
                <w:iCs/>
                <w:sz w:val="20"/>
                <w:szCs w:val="20"/>
                <w:lang w:eastAsia="ru-RU"/>
              </w:rPr>
              <w:t>а) Мероприятия по гражданской обороне</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Times New Roman" w:eastAsia="Times New Roman" w:hAnsi="Times New Roman" w:cs="Times New Roman"/>
                <w:sz w:val="20"/>
                <w:szCs w:val="20"/>
                <w:lang w:eastAsia="ru-RU"/>
              </w:rPr>
            </w:pPr>
            <w:r w:rsidRPr="0004270E">
              <w:rPr>
                <w:rFonts w:ascii="Times New Roman" w:eastAsia="Times New Roman" w:hAnsi="Times New Roman" w:cs="Times New Roman"/>
                <w:sz w:val="20"/>
                <w:szCs w:val="20"/>
                <w:lang w:eastAsia="ru-RU"/>
              </w:rPr>
              <w:t> </w:t>
            </w:r>
          </w:p>
        </w:tc>
      </w:tr>
      <w:tr w:rsidR="002D33CD" w:rsidRPr="0004270E" w:rsidTr="002D33CD">
        <w:trPr>
          <w:gridAfter w:val="1"/>
          <w:wAfter w:w="16" w:type="dxa"/>
          <w:trHeight w:val="3192"/>
        </w:trPr>
        <w:tc>
          <w:tcPr>
            <w:tcW w:w="70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Приобретение и установка дополнительного оборудования системы оповещения</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180,0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60,0</w:t>
            </w:r>
          </w:p>
        </w:tc>
        <w:tc>
          <w:tcPr>
            <w:tcW w:w="709"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60,0</w:t>
            </w:r>
          </w:p>
        </w:tc>
        <w:tc>
          <w:tcPr>
            <w:tcW w:w="598"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Организация управления и связи</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Times New Roman" w:eastAsia="Times New Roman" w:hAnsi="Times New Roman" w:cs="Times New Roman"/>
                <w:sz w:val="20"/>
                <w:szCs w:val="20"/>
                <w:lang w:eastAsia="ru-RU"/>
              </w:rPr>
            </w:pPr>
            <w:r w:rsidRPr="0004270E">
              <w:rPr>
                <w:rFonts w:ascii="Times New Roman" w:eastAsia="Times New Roman" w:hAnsi="Times New Roman" w:cs="Times New Roman"/>
                <w:sz w:val="20"/>
                <w:szCs w:val="20"/>
                <w:lang w:eastAsia="ru-RU"/>
              </w:rPr>
              <w:t> </w:t>
            </w:r>
          </w:p>
        </w:tc>
      </w:tr>
      <w:tr w:rsidR="002D33CD" w:rsidRPr="0004270E" w:rsidTr="002D33CD">
        <w:trPr>
          <w:gridAfter w:val="1"/>
          <w:wAfter w:w="16" w:type="dxa"/>
          <w:trHeight w:val="547"/>
        </w:trPr>
        <w:tc>
          <w:tcPr>
            <w:tcW w:w="70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Подготовка</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администрации МО «Тихоновка» к защите от поражающих факторов химической и радиационной опасности</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Приобретение:</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средств индивидуальной защиты (20 комплектов противогазов ГП-7;</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прибора радиационной разведки;</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-медицинских аптечек (20 штук)</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100,0</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709"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c>
          <w:tcPr>
            <w:tcW w:w="598"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100,0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Защита работников администрации и учреждений культуры от АХОВ </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Times New Roman" w:eastAsia="Times New Roman" w:hAnsi="Times New Roman" w:cs="Times New Roman"/>
                <w:sz w:val="20"/>
                <w:szCs w:val="20"/>
                <w:lang w:eastAsia="ru-RU"/>
              </w:rPr>
            </w:pPr>
            <w:r w:rsidRPr="0004270E">
              <w:rPr>
                <w:rFonts w:ascii="Times New Roman" w:eastAsia="Times New Roman" w:hAnsi="Times New Roman" w:cs="Times New Roman"/>
                <w:sz w:val="20"/>
                <w:szCs w:val="20"/>
                <w:lang w:eastAsia="ru-RU"/>
              </w:rPr>
              <w:t> </w:t>
            </w:r>
          </w:p>
        </w:tc>
      </w:tr>
      <w:tr w:rsidR="002D33CD" w:rsidRPr="0004270E" w:rsidTr="002D33CD">
        <w:trPr>
          <w:gridAfter w:val="1"/>
          <w:wAfter w:w="16" w:type="dxa"/>
          <w:trHeight w:val="70"/>
        </w:trPr>
        <w:tc>
          <w:tcPr>
            <w:tcW w:w="70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3</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Содержание и организация работы учебно-консультационного пункта по ГО и ЧС и ПБ</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Приобретение канцелярских принадлежностей, пособий</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709"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598"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Обучения населения.</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16" w:type="dxa"/>
        </w:trPr>
        <w:tc>
          <w:tcPr>
            <w:tcW w:w="70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Разработка, изготовление, распространение памяток, пособий по вопросам ГО и ЧС, учетом особенностей муниципального образования.</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Организация пропаганды ГО и ЧС на территории поселения;</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отработка НПА</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709"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5,0 </w:t>
            </w:r>
          </w:p>
        </w:tc>
        <w:tc>
          <w:tcPr>
            <w:tcW w:w="598"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Защита и обеспечение жизнедеятельности населения</w:t>
            </w:r>
          </w:p>
        </w:tc>
        <w:tc>
          <w:tcPr>
            <w:tcW w:w="110" w:type="dxa"/>
            <w:gridSpan w:val="2"/>
            <w:tcBorders>
              <w:top w:val="nil"/>
              <w:left w:val="nil"/>
              <w:bottom w:val="nil"/>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16" w:type="dxa"/>
        </w:trPr>
        <w:tc>
          <w:tcPr>
            <w:tcW w:w="70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Создание резерва материальных ресурсов для ликвидации чрезвычайных ситуаций природного и </w:t>
            </w:r>
            <w:r w:rsidRPr="0004270E">
              <w:rPr>
                <w:rFonts w:ascii="Courier New" w:eastAsia="Times New Roman" w:hAnsi="Courier New" w:cs="Courier New"/>
                <w:sz w:val="20"/>
                <w:szCs w:val="20"/>
                <w:lang w:eastAsia="ru-RU"/>
              </w:rPr>
              <w:lastRenderedPageBreak/>
              <w:t xml:space="preserve">техногенного характера, а также целей гражданской обороны на территории муниципального образования </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1.Запасы продовольственных средств (на 3 суток)</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2.Обеспечение водой (на 3 суток)</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3.Товары первой необходимости и вещевого имущества</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4. Средства связи о оповещения</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 Другие материальные ресурсы</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6. Запасы, создаваемые в зонах пожаров</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7.Нефтепродукты</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lastRenderedPageBreak/>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850,0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50,0</w:t>
            </w:r>
          </w:p>
        </w:tc>
        <w:tc>
          <w:tcPr>
            <w:tcW w:w="709"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400,0</w:t>
            </w:r>
          </w:p>
        </w:tc>
        <w:tc>
          <w:tcPr>
            <w:tcW w:w="598"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400,0</w:t>
            </w:r>
          </w:p>
        </w:tc>
        <w:tc>
          <w:tcPr>
            <w:tcW w:w="254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Создание резерва материальных ресурсов</w:t>
            </w:r>
          </w:p>
        </w:tc>
        <w:tc>
          <w:tcPr>
            <w:tcW w:w="110" w:type="dxa"/>
            <w:gridSpan w:val="2"/>
            <w:tcBorders>
              <w:top w:val="nil"/>
              <w:left w:val="nil"/>
              <w:bottom w:val="nil"/>
              <w:right w:val="nil"/>
            </w:tcBorders>
            <w:vAlign w:val="center"/>
          </w:tcPr>
          <w:p w:rsidR="002D33CD" w:rsidRPr="0004270E" w:rsidRDefault="002D33CD" w:rsidP="002D33CD">
            <w:pPr>
              <w:spacing w:after="0" w:line="240" w:lineRule="auto"/>
              <w:rPr>
                <w:rFonts w:ascii="Courier New" w:eastAsia="Times New Roman" w:hAnsi="Courier New" w:cs="Courier New"/>
                <w:sz w:val="20"/>
                <w:szCs w:val="20"/>
                <w:lang w:eastAsia="ru-RU"/>
              </w:rPr>
            </w:pPr>
          </w:p>
        </w:tc>
      </w:tr>
      <w:tr w:rsidR="002D33CD" w:rsidRPr="0004270E" w:rsidTr="002D33CD">
        <w:tc>
          <w:tcPr>
            <w:tcW w:w="14378" w:type="dxa"/>
            <w:gridSpan w:val="14"/>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i/>
                <w:iCs/>
                <w:sz w:val="20"/>
                <w:szCs w:val="20"/>
                <w:lang w:eastAsia="ru-RU"/>
              </w:rPr>
              <w:t>б) Мероприятия по предупреждению и ликвидации ЧС</w:t>
            </w:r>
          </w:p>
        </w:tc>
        <w:tc>
          <w:tcPr>
            <w:tcW w:w="110" w:type="dxa"/>
            <w:gridSpan w:val="2"/>
            <w:tcBorders>
              <w:top w:val="nil"/>
              <w:left w:val="nil"/>
              <w:bottom w:val="single" w:sz="8" w:space="0" w:color="auto"/>
              <w:right w:val="nil"/>
            </w:tcBorders>
            <w:vAlign w:val="cente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r w:rsidR="002D33CD" w:rsidRPr="0004270E" w:rsidTr="002D33CD">
        <w:trPr>
          <w:gridAfter w:val="1"/>
          <w:wAfter w:w="16" w:type="dxa"/>
          <w:trHeight w:val="2532"/>
        </w:trPr>
        <w:tc>
          <w:tcPr>
            <w:tcW w:w="70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w:t>
            </w:r>
          </w:p>
        </w:tc>
        <w:tc>
          <w:tcPr>
            <w:tcW w:w="222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Обеспечение безопасности людей на водных</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объектах</w:t>
            </w:r>
          </w:p>
        </w:tc>
        <w:tc>
          <w:tcPr>
            <w:tcW w:w="3684"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Информирование населения поселения через СМИ и</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обеспечение безопасности населения на водных объектах путем установки специальных знаков (баннеров)</w:t>
            </w:r>
          </w:p>
        </w:tc>
        <w:tc>
          <w:tcPr>
            <w:tcW w:w="1372"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2022-2024</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709"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5,0 </w:t>
            </w:r>
          </w:p>
        </w:tc>
        <w:tc>
          <w:tcPr>
            <w:tcW w:w="658" w:type="dxa"/>
            <w:gridSpan w:val="3"/>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5,0</w:t>
            </w:r>
          </w:p>
        </w:tc>
        <w:tc>
          <w:tcPr>
            <w:tcW w:w="259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Защита и обеспечение жизнедеятельности населения</w:t>
            </w:r>
          </w:p>
        </w:tc>
      </w:tr>
      <w:tr w:rsidR="002D33CD" w:rsidRPr="0004270E" w:rsidTr="002D33CD">
        <w:trPr>
          <w:gridAfter w:val="1"/>
          <w:wAfter w:w="16" w:type="dxa"/>
          <w:trHeight w:val="411"/>
        </w:trPr>
        <w:tc>
          <w:tcPr>
            <w:tcW w:w="7981" w:type="dxa"/>
            <w:gridSpan w:val="5"/>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b/>
                <w:bCs/>
                <w:sz w:val="20"/>
                <w:szCs w:val="20"/>
                <w:lang w:eastAsia="ru-RU"/>
              </w:rPr>
              <w:t>Итого</w:t>
            </w:r>
          </w:p>
        </w:tc>
        <w:tc>
          <w:tcPr>
            <w:tcW w:w="1683"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      </w:t>
            </w:r>
            <w:r w:rsidRPr="0004270E">
              <w:rPr>
                <w:rFonts w:ascii="Courier New" w:eastAsia="Times New Roman" w:hAnsi="Courier New" w:cs="Courier New"/>
                <w:b/>
                <w:bCs/>
                <w:sz w:val="20"/>
                <w:szCs w:val="20"/>
                <w:lang w:eastAsia="ru-RU"/>
              </w:rPr>
              <w:t>1175,0</w:t>
            </w:r>
          </w:p>
        </w:tc>
        <w:tc>
          <w:tcPr>
            <w:tcW w:w="85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125,0</w:t>
            </w:r>
          </w:p>
        </w:tc>
        <w:tc>
          <w:tcPr>
            <w:tcW w:w="709"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Cs/>
                <w:sz w:val="20"/>
                <w:szCs w:val="20"/>
                <w:lang w:eastAsia="ru-RU"/>
              </w:rPr>
              <w:t>475,0</w:t>
            </w:r>
          </w:p>
        </w:tc>
        <w:tc>
          <w:tcPr>
            <w:tcW w:w="658" w:type="dxa"/>
            <w:gridSpan w:val="3"/>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575,0</w:t>
            </w:r>
          </w:p>
        </w:tc>
        <w:tc>
          <w:tcPr>
            <w:tcW w:w="2591"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w:t>
            </w:r>
          </w:p>
        </w:tc>
      </w:tr>
    </w:tbl>
    <w:p w:rsidR="002D33CD" w:rsidRPr="0004270E" w:rsidRDefault="002D33CD" w:rsidP="002D33CD">
      <w:pPr>
        <w:shd w:val="clear" w:color="auto" w:fill="F3F6F9"/>
        <w:spacing w:after="0" w:line="240" w:lineRule="auto"/>
        <w:textAlignment w:val="top"/>
        <w:rPr>
          <w:rFonts w:ascii="Courier New" w:eastAsia="Times New Roman" w:hAnsi="Courier New" w:cs="Courier New"/>
          <w:b/>
          <w:bCs/>
          <w:color w:val="000000"/>
          <w:sz w:val="20"/>
          <w:szCs w:val="20"/>
          <w:lang w:eastAsia="ru-RU"/>
        </w:rPr>
      </w:pPr>
    </w:p>
    <w:p w:rsidR="002D33CD" w:rsidRPr="0004270E" w:rsidRDefault="002D33CD" w:rsidP="002D33CD">
      <w:pPr>
        <w:shd w:val="clear" w:color="auto" w:fill="F3F6F9"/>
        <w:spacing w:after="0" w:line="240" w:lineRule="auto"/>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IV. Обоснование ресурсного обеспечения муниципальной программы</w:t>
      </w:r>
    </w:p>
    <w:p w:rsidR="002D33CD" w:rsidRPr="0004270E" w:rsidRDefault="002D33CD" w:rsidP="002D33CD">
      <w:pPr>
        <w:shd w:val="clear" w:color="auto" w:fill="F3F6F9"/>
        <w:spacing w:after="0" w:line="240" w:lineRule="auto"/>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xml:space="preserve"> 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w:t>
      </w:r>
    </w:p>
    <w:p w:rsidR="002D33CD" w:rsidRPr="0004270E" w:rsidRDefault="002D33CD" w:rsidP="002D33CD">
      <w:pPr>
        <w:shd w:val="clear" w:color="auto" w:fill="F3F6F9"/>
        <w:spacing w:after="0" w:line="240" w:lineRule="auto"/>
        <w:textAlignment w:val="top"/>
        <w:rPr>
          <w:rFonts w:ascii="Courier New" w:eastAsia="Times New Roman" w:hAnsi="Courier New" w:cs="Courier New"/>
          <w:color w:val="000000"/>
          <w:sz w:val="20"/>
          <w:szCs w:val="20"/>
          <w:lang w:eastAsia="ru-RU"/>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7274"/>
        <w:gridCol w:w="2531"/>
        <w:gridCol w:w="876"/>
        <w:gridCol w:w="991"/>
        <w:gridCol w:w="1132"/>
        <w:gridCol w:w="1635"/>
      </w:tblGrid>
      <w:tr w:rsidR="002D33CD" w:rsidRPr="0004270E" w:rsidTr="002D33CD">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Финансирование</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Всего</w:t>
            </w: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(тыс. рублей)</w:t>
            </w:r>
          </w:p>
        </w:tc>
      </w:tr>
      <w:tr w:rsidR="002D33CD" w:rsidRPr="0004270E" w:rsidTr="002D33CD">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2022</w:t>
            </w:r>
          </w:p>
        </w:tc>
        <w:tc>
          <w:tcPr>
            <w:tcW w:w="991"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2023</w:t>
            </w:r>
          </w:p>
        </w:tc>
        <w:tc>
          <w:tcPr>
            <w:tcW w:w="1132"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b/>
                <w:sz w:val="20"/>
                <w:szCs w:val="20"/>
                <w:lang w:eastAsia="ru-RU"/>
              </w:rPr>
            </w:pPr>
            <w:r w:rsidRPr="0004270E">
              <w:rPr>
                <w:rFonts w:ascii="Courier New" w:eastAsia="Times New Roman" w:hAnsi="Courier New" w:cs="Courier New"/>
                <w:b/>
                <w:sz w:val="20"/>
                <w:szCs w:val="20"/>
                <w:lang w:eastAsia="ru-RU"/>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3CD" w:rsidRPr="0004270E" w:rsidRDefault="002D33CD" w:rsidP="002D33CD">
            <w:pPr>
              <w:spacing w:after="0" w:line="256" w:lineRule="auto"/>
              <w:rPr>
                <w:rFonts w:ascii="Courier New" w:eastAsia="Times New Roman" w:hAnsi="Courier New" w:cs="Courier New"/>
                <w:sz w:val="20"/>
                <w:szCs w:val="20"/>
                <w:lang w:eastAsia="ru-RU"/>
              </w:rPr>
            </w:pPr>
          </w:p>
        </w:tc>
      </w:tr>
      <w:tr w:rsidR="002D33CD" w:rsidRPr="0004270E" w:rsidTr="002D33CD">
        <w:tc>
          <w:tcPr>
            <w:tcW w:w="83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5</w:t>
            </w:r>
          </w:p>
        </w:tc>
      </w:tr>
      <w:tr w:rsidR="002D33CD" w:rsidRPr="0004270E" w:rsidTr="002D33CD">
        <w:tc>
          <w:tcPr>
            <w:tcW w:w="831" w:type="dxa"/>
            <w:tcBorders>
              <w:top w:val="single" w:sz="8" w:space="0" w:color="auto"/>
              <w:left w:val="single" w:sz="8" w:space="0" w:color="auto"/>
              <w:bottom w:val="single" w:sz="8" w:space="0" w:color="auto"/>
              <w:right w:val="single" w:sz="8" w:space="0" w:color="auto"/>
            </w:tcBorders>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color w:val="000000"/>
                <w:sz w:val="20"/>
                <w:szCs w:val="20"/>
                <w:lang w:eastAsia="ru-RU"/>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«Совершенствование гражданской обороны, защиты населения</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b/>
                <w:bCs/>
                <w:color w:val="000000"/>
                <w:sz w:val="20"/>
                <w:szCs w:val="20"/>
                <w:lang w:eastAsia="ru-RU"/>
              </w:rPr>
            </w:pPr>
            <w:r w:rsidRPr="0004270E">
              <w:rPr>
                <w:rFonts w:ascii="Courier New" w:eastAsia="Times New Roman" w:hAnsi="Courier New" w:cs="Courier New"/>
                <w:b/>
                <w:bCs/>
                <w:color w:val="000000"/>
                <w:sz w:val="20"/>
                <w:szCs w:val="20"/>
                <w:lang w:eastAsia="ru-RU"/>
              </w:rPr>
              <w:t xml:space="preserve">и территории муниципального образования «Тихоновка» </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Боханского района Иркутской области</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от чрезвычайных ситуаций мирного и военного времени</w:t>
            </w:r>
          </w:p>
          <w:p w:rsidR="002D33CD" w:rsidRPr="0004270E" w:rsidRDefault="002D33CD" w:rsidP="002D33CD">
            <w:pPr>
              <w:shd w:val="clear" w:color="auto" w:fill="F3F6F9"/>
              <w:spacing w:after="0" w:line="240" w:lineRule="auto"/>
              <w:jc w:val="center"/>
              <w:textAlignment w:val="top"/>
              <w:rPr>
                <w:rFonts w:ascii="Courier New" w:eastAsia="Times New Roman" w:hAnsi="Courier New" w:cs="Courier New"/>
                <w:color w:val="000000"/>
                <w:sz w:val="20"/>
                <w:szCs w:val="20"/>
                <w:lang w:eastAsia="ru-RU"/>
              </w:rPr>
            </w:pPr>
            <w:r w:rsidRPr="0004270E">
              <w:rPr>
                <w:rFonts w:ascii="Courier New" w:eastAsia="Times New Roman" w:hAnsi="Courier New" w:cs="Courier New"/>
                <w:b/>
                <w:bCs/>
                <w:color w:val="000000"/>
                <w:sz w:val="20"/>
                <w:szCs w:val="20"/>
                <w:lang w:eastAsia="ru-RU"/>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color w:val="000000"/>
                <w:sz w:val="20"/>
                <w:szCs w:val="20"/>
                <w:lang w:eastAsia="ru-RU"/>
              </w:rPr>
            </w:pPr>
            <w:r w:rsidRPr="0004270E">
              <w:rPr>
                <w:rFonts w:ascii="Courier New" w:eastAsia="Times New Roman" w:hAnsi="Courier New" w:cs="Courier New"/>
                <w:color w:val="000000"/>
                <w:sz w:val="20"/>
                <w:szCs w:val="20"/>
                <w:lang w:eastAsia="ru-RU"/>
              </w:rPr>
              <w:t xml:space="preserve">Бюджет МО «Тихоновка» </w:t>
            </w:r>
          </w:p>
          <w:p w:rsidR="002D33CD" w:rsidRPr="0004270E" w:rsidRDefault="002D33CD" w:rsidP="002D33CD">
            <w:pPr>
              <w:spacing w:after="0" w:line="240" w:lineRule="auto"/>
              <w:jc w:val="center"/>
              <w:rPr>
                <w:rFonts w:ascii="Courier New" w:eastAsia="Times New Roman" w:hAnsi="Courier New" w:cs="Courier New"/>
                <w:color w:val="000000"/>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color w:val="000000"/>
                <w:sz w:val="20"/>
                <w:szCs w:val="20"/>
                <w:lang w:eastAsia="ru-RU"/>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125,0</w:t>
            </w:r>
          </w:p>
          <w:p w:rsidR="002D33CD" w:rsidRPr="0004270E" w:rsidRDefault="002D33CD" w:rsidP="002D33CD">
            <w:pPr>
              <w:spacing w:line="256"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 xml:space="preserve">0,0 </w:t>
            </w:r>
          </w:p>
        </w:tc>
        <w:tc>
          <w:tcPr>
            <w:tcW w:w="991"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475,0</w:t>
            </w:r>
          </w:p>
          <w:p w:rsidR="002D33CD" w:rsidRPr="0004270E" w:rsidRDefault="002D33CD" w:rsidP="002D33CD">
            <w:pPr>
              <w:spacing w:line="256"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0,0</w:t>
            </w:r>
          </w:p>
        </w:tc>
        <w:tc>
          <w:tcPr>
            <w:tcW w:w="1132" w:type="dxa"/>
            <w:tcBorders>
              <w:top w:val="nil"/>
              <w:left w:val="outset" w:sz="6" w:space="0" w:color="auto"/>
              <w:bottom w:val="single" w:sz="8" w:space="0" w:color="auto"/>
              <w:right w:val="single" w:sz="8" w:space="0" w:color="auto"/>
            </w:tcBorders>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p>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575,0</w:t>
            </w:r>
          </w:p>
          <w:p w:rsidR="002D33CD" w:rsidRPr="0004270E" w:rsidRDefault="002D33CD" w:rsidP="002D33CD">
            <w:pPr>
              <w:spacing w:line="256"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0,0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2D33CD" w:rsidRPr="0004270E" w:rsidRDefault="002D33CD" w:rsidP="002D33CD">
            <w:pPr>
              <w:spacing w:after="0" w:line="240" w:lineRule="auto"/>
              <w:rPr>
                <w:rFonts w:ascii="Courier New" w:eastAsia="Times New Roman" w:hAnsi="Courier New" w:cs="Courier New"/>
                <w:sz w:val="20"/>
                <w:szCs w:val="20"/>
                <w:lang w:eastAsia="ru-RU"/>
              </w:rPr>
            </w:pPr>
          </w:p>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1175,0</w:t>
            </w:r>
          </w:p>
          <w:p w:rsidR="002D33CD" w:rsidRPr="0004270E" w:rsidRDefault="002D33CD" w:rsidP="002D33CD">
            <w:pPr>
              <w:spacing w:line="256" w:lineRule="auto"/>
              <w:rPr>
                <w:rFonts w:ascii="Courier New" w:eastAsia="Times New Roman" w:hAnsi="Courier New" w:cs="Courier New"/>
                <w:sz w:val="20"/>
                <w:szCs w:val="20"/>
                <w:lang w:eastAsia="ru-RU"/>
              </w:rPr>
            </w:pPr>
          </w:p>
          <w:p w:rsidR="002D33CD" w:rsidRPr="0004270E" w:rsidRDefault="002D33CD" w:rsidP="002D33CD">
            <w:pPr>
              <w:spacing w:line="256"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0,0</w:t>
            </w:r>
          </w:p>
        </w:tc>
      </w:tr>
      <w:tr w:rsidR="002D33CD" w:rsidRPr="0004270E" w:rsidTr="002D33CD">
        <w:tc>
          <w:tcPr>
            <w:tcW w:w="8105" w:type="dxa"/>
            <w:gridSpan w:val="2"/>
            <w:tcBorders>
              <w:top w:val="single" w:sz="8" w:space="0" w:color="auto"/>
              <w:left w:val="single" w:sz="8" w:space="0" w:color="auto"/>
              <w:bottom w:val="single" w:sz="8" w:space="0" w:color="auto"/>
              <w:right w:val="single" w:sz="8" w:space="0" w:color="auto"/>
            </w:tcBorders>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b/>
                <w:bCs/>
                <w:color w:val="000000"/>
                <w:sz w:val="20"/>
                <w:szCs w:val="20"/>
                <w:lang w:eastAsia="ru-RU"/>
              </w:rPr>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line="256" w:lineRule="auto"/>
              <w:rPr>
                <w:rFonts w:ascii="Courier New" w:eastAsia="Times New Roman" w:hAnsi="Courier New" w:cs="Courier New"/>
                <w:sz w:val="20"/>
                <w:szCs w:val="20"/>
                <w:lang w:eastAsia="ru-RU"/>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125,0</w:t>
            </w:r>
          </w:p>
        </w:tc>
        <w:tc>
          <w:tcPr>
            <w:tcW w:w="991"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475,0</w:t>
            </w:r>
          </w:p>
        </w:tc>
        <w:tc>
          <w:tcPr>
            <w:tcW w:w="1132" w:type="dxa"/>
            <w:tcBorders>
              <w:top w:val="nil"/>
              <w:left w:val="outset" w:sz="6" w:space="0" w:color="auto"/>
              <w:bottom w:val="single" w:sz="8" w:space="0" w:color="auto"/>
              <w:right w:val="single" w:sz="8" w:space="0" w:color="auto"/>
            </w:tcBorders>
            <w:hideMark/>
          </w:tcPr>
          <w:p w:rsidR="002D33CD" w:rsidRPr="0004270E" w:rsidRDefault="002D33CD" w:rsidP="002D33CD">
            <w:pPr>
              <w:spacing w:after="0" w:line="240" w:lineRule="auto"/>
              <w:jc w:val="center"/>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575,0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2D33CD" w:rsidRPr="0004270E" w:rsidRDefault="002D33CD" w:rsidP="002D33CD">
            <w:pPr>
              <w:spacing w:after="0" w:line="240" w:lineRule="auto"/>
              <w:rPr>
                <w:rFonts w:ascii="Courier New" w:eastAsia="Times New Roman" w:hAnsi="Courier New" w:cs="Courier New"/>
                <w:sz w:val="20"/>
                <w:szCs w:val="20"/>
                <w:lang w:eastAsia="ru-RU"/>
              </w:rPr>
            </w:pPr>
            <w:r w:rsidRPr="0004270E">
              <w:rPr>
                <w:rFonts w:ascii="Courier New" w:eastAsia="Times New Roman" w:hAnsi="Courier New" w:cs="Courier New"/>
                <w:sz w:val="20"/>
                <w:szCs w:val="20"/>
                <w:lang w:eastAsia="ru-RU"/>
              </w:rPr>
              <w:t>1175,0</w:t>
            </w:r>
          </w:p>
        </w:tc>
      </w:tr>
    </w:tbl>
    <w:p w:rsidR="002D33CD" w:rsidRPr="0004270E" w:rsidRDefault="002D33CD" w:rsidP="002D33CD">
      <w:pPr>
        <w:shd w:val="clear" w:color="auto" w:fill="F3F6F9"/>
        <w:spacing w:after="0" w:line="240" w:lineRule="auto"/>
        <w:ind w:firstLine="540"/>
        <w:jc w:val="center"/>
        <w:textAlignment w:val="top"/>
        <w:rPr>
          <w:rFonts w:ascii="Arial" w:eastAsia="Times New Roman" w:hAnsi="Arial" w:cs="Arial"/>
          <w:color w:val="000000"/>
          <w:sz w:val="20"/>
          <w:szCs w:val="20"/>
          <w:lang w:eastAsia="ru-RU"/>
        </w:rPr>
      </w:pPr>
      <w:r w:rsidRPr="0004270E">
        <w:rPr>
          <w:rFonts w:ascii="Arial" w:eastAsia="Times New Roman" w:hAnsi="Arial" w:cs="Arial"/>
          <w:b/>
          <w:bCs/>
          <w:color w:val="000000"/>
          <w:sz w:val="20"/>
          <w:szCs w:val="20"/>
          <w:lang w:eastAsia="ru-RU"/>
        </w:rPr>
        <w:t>V. Механизм реализации Программы, включающий в себя механизм управления Программы и механизм взаимодействия муниципальных заказчиков</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5.1. Заказчиком Программы является администрация муниципального образования «Тихоновка». Организацию, координацию, мониторинг и контроль за ходом реализации Программы осуществляет специалист по ГО ЧС и ПБ администрации муниципального образования «Тихоновка». Контроль эффективности и целевого использования средств, направленных на исполнение Программы из бюджета поселения, осуществляет главный специалист финансист администрации муниципального образования «Тихоновка».</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5.2. Ответственным исполнителем специалист по ГО ЧС и ПБ администрации муниципального образования «Тихоновка».</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5.3. Муниципальный заказчик Программы организует размещение на официальном сайте текста Программы, нормативных правовых актов по управлению реализацией Программы и контролю за ходом выполнения программных мероприятий, а также информации о ходе реализации Программы, программных мероприятиях на год, фактическом финансировании Программы.</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xml:space="preserve">5.4. По истечении срока действия Программы специалист по ГО, ЧС и ПБ администрации муниципального образования «Тихоновка» в установленном порядке вправе внести Главе </w:t>
      </w:r>
      <w:r w:rsidRPr="0004270E">
        <w:rPr>
          <w:rFonts w:ascii="Arial" w:eastAsia="Times New Roman" w:hAnsi="Arial" w:cs="Arial"/>
          <w:color w:val="000000"/>
          <w:sz w:val="20"/>
          <w:szCs w:val="20"/>
          <w:lang w:eastAsia="ru-RU"/>
        </w:rPr>
        <w:lastRenderedPageBreak/>
        <w:t>администрации муниципального образования «Тихоновка» предложения о необходимости разработки новой целевой программы.</w:t>
      </w:r>
    </w:p>
    <w:p w:rsidR="002D33CD" w:rsidRPr="0004270E" w:rsidRDefault="002D33CD" w:rsidP="002D33CD">
      <w:pPr>
        <w:shd w:val="clear" w:color="auto" w:fill="F3F6F9"/>
        <w:spacing w:after="0" w:line="240" w:lineRule="auto"/>
        <w:ind w:firstLine="709"/>
        <w:jc w:val="both"/>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p>
    <w:p w:rsidR="002D33CD" w:rsidRPr="0004270E" w:rsidRDefault="002D33CD" w:rsidP="002D33CD">
      <w:pPr>
        <w:shd w:val="clear" w:color="auto" w:fill="F3F6F9"/>
        <w:spacing w:after="0" w:line="240" w:lineRule="auto"/>
        <w:ind w:firstLine="709"/>
        <w:textAlignment w:val="top"/>
        <w:rPr>
          <w:rFonts w:ascii="Arial" w:eastAsia="Times New Roman" w:hAnsi="Arial" w:cs="Arial"/>
          <w:color w:val="000000"/>
          <w:sz w:val="20"/>
          <w:szCs w:val="20"/>
          <w:lang w:eastAsia="ru-RU"/>
        </w:rPr>
      </w:pPr>
      <w:r w:rsidRPr="0004270E">
        <w:rPr>
          <w:rFonts w:ascii="Arial" w:eastAsia="Times New Roman" w:hAnsi="Arial" w:cs="Arial"/>
          <w:color w:val="000000"/>
          <w:sz w:val="20"/>
          <w:szCs w:val="20"/>
          <w:lang w:eastAsia="ru-RU"/>
        </w:rPr>
        <w:t> </w:t>
      </w:r>
    </w:p>
    <w:p w:rsidR="002D33CD" w:rsidRPr="0004270E" w:rsidRDefault="002D33CD" w:rsidP="002D33CD">
      <w:pPr>
        <w:keepNext/>
        <w:keepLines/>
        <w:spacing w:after="0" w:line="259" w:lineRule="auto"/>
        <w:ind w:left="1143"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СОГЛАШЕНИЕМ (О</w:t>
      </w:r>
    </w:p>
    <w:p w:rsidR="002D33CD" w:rsidRPr="0004270E" w:rsidRDefault="002D33CD" w:rsidP="002D33CD">
      <w:pPr>
        <w:spacing w:after="5" w:line="259" w:lineRule="auto"/>
        <w:ind w:left="1339" w:right="916" w:hanging="84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о передаче администрации Боханского муниципального района отдельных полномочий администрации муниципального образования «Тихоновка»</w:t>
      </w:r>
    </w:p>
    <w:p w:rsidR="002D33CD" w:rsidRPr="0004270E" w:rsidRDefault="002D33CD" w:rsidP="002D33CD">
      <w:pPr>
        <w:tabs>
          <w:tab w:val="center" w:pos="646"/>
          <w:tab w:val="center" w:pos="8326"/>
        </w:tabs>
        <w:spacing w:after="267" w:line="270" w:lineRule="auto"/>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ab/>
        <w:t>п. Бохан</w:t>
      </w:r>
      <w:r w:rsidRPr="0004270E">
        <w:rPr>
          <w:rFonts w:ascii="Times New Roman" w:eastAsia="Times New Roman" w:hAnsi="Times New Roman" w:cs="Times New Roman"/>
          <w:color w:val="000000"/>
          <w:sz w:val="20"/>
          <w:szCs w:val="20"/>
          <w:lang w:eastAsia="ru-RU"/>
        </w:rPr>
        <w:tab/>
        <w:t>«</w:t>
      </w:r>
      <w:proofErr w:type="gramStart"/>
      <w:r w:rsidRPr="0004270E">
        <w:rPr>
          <w:rFonts w:ascii="Times New Roman" w:eastAsia="Times New Roman" w:hAnsi="Times New Roman" w:cs="Times New Roman"/>
          <w:color w:val="000000"/>
          <w:sz w:val="20"/>
          <w:szCs w:val="20"/>
          <w:lang w:eastAsia="ru-RU"/>
        </w:rPr>
        <w:t>11 »</w:t>
      </w:r>
      <w:proofErr w:type="gramEnd"/>
      <w:r w:rsidRPr="0004270E">
        <w:rPr>
          <w:rFonts w:ascii="Times New Roman" w:eastAsia="Times New Roman" w:hAnsi="Times New Roman" w:cs="Times New Roman"/>
          <w:color w:val="000000"/>
          <w:sz w:val="20"/>
          <w:szCs w:val="20"/>
          <w:lang w:eastAsia="ru-RU"/>
        </w:rPr>
        <w:t xml:space="preserve"> июля 2022 г.</w:t>
      </w:r>
    </w:p>
    <w:p w:rsidR="002D33CD" w:rsidRPr="0004270E" w:rsidRDefault="002D33CD" w:rsidP="002D33CD">
      <w:pPr>
        <w:spacing w:after="5" w:line="270" w:lineRule="auto"/>
        <w:ind w:left="230"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Администрация муниципального образования «Тихоновка» в лице главы администрации Скоробогатовой Марины Владимировны, действующего на основании </w:t>
      </w:r>
      <w:r w:rsidRPr="0004270E">
        <w:rPr>
          <w:rFonts w:ascii="Times New Roman" w:eastAsia="Times New Roman" w:hAnsi="Times New Roman" w:cs="Times New Roman"/>
          <w:noProof/>
          <w:color w:val="000000"/>
          <w:sz w:val="20"/>
          <w:szCs w:val="20"/>
          <w:lang w:eastAsia="ru-RU"/>
        </w:rPr>
        <w:drawing>
          <wp:inline distT="0" distB="0" distL="0" distR="0" wp14:anchorId="1B373EFF" wp14:editId="31786A58">
            <wp:extent cx="9145" cy="12193"/>
            <wp:effectExtent l="0" t="0" r="0" b="0"/>
            <wp:docPr id="1"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14"/>
                    <a:stretch>
                      <a:fillRect/>
                    </a:stretch>
                  </pic:blipFill>
                  <pic:spPr>
                    <a:xfrm>
                      <a:off x="0" y="0"/>
                      <a:ext cx="9145" cy="12193"/>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Устава муниципального образования «Тихоновка», именуемая в дальнейшем «Поселение», с одной стороны, и Администрация Боханского муниципального района в лице </w:t>
      </w:r>
      <w:proofErr w:type="spellStart"/>
      <w:r w:rsidRPr="0004270E">
        <w:rPr>
          <w:rFonts w:ascii="Times New Roman" w:eastAsia="Times New Roman" w:hAnsi="Times New Roman" w:cs="Times New Roman"/>
          <w:color w:val="000000"/>
          <w:sz w:val="20"/>
          <w:szCs w:val="20"/>
          <w:lang w:eastAsia="ru-RU"/>
        </w:rPr>
        <w:t>и.о</w:t>
      </w:r>
      <w:proofErr w:type="spellEnd"/>
      <w:r w:rsidRPr="0004270E">
        <w:rPr>
          <w:rFonts w:ascii="Times New Roman" w:eastAsia="Times New Roman" w:hAnsi="Times New Roman" w:cs="Times New Roman"/>
          <w:color w:val="000000"/>
          <w:sz w:val="20"/>
          <w:szCs w:val="20"/>
          <w:lang w:eastAsia="ru-RU"/>
        </w:rPr>
        <w:t>. главы администрации Иванова Виталия Васильевича, действующего на основании, Устава Боханского муниципального района, именуемая в дальнейшем «Район», с другой стороны, совместно именуемые «Стороны», заключили настоящее Соглашение о следующем:</w:t>
      </w:r>
    </w:p>
    <w:p w:rsidR="002D33CD" w:rsidRPr="0004270E" w:rsidRDefault="002D33CD" w:rsidP="002D33CD">
      <w:pPr>
        <w:keepNext/>
        <w:keepLines/>
        <w:tabs>
          <w:tab w:val="center" w:pos="3821"/>
          <w:tab w:val="center" w:pos="4896"/>
        </w:tabs>
        <w:spacing w:after="0" w:line="259" w:lineRule="auto"/>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ab/>
      </w:r>
      <w:r w:rsidRPr="0004270E">
        <w:rPr>
          <w:rFonts w:ascii="Times New Roman" w:eastAsia="Times New Roman" w:hAnsi="Times New Roman" w:cs="Times New Roman"/>
          <w:noProof/>
          <w:color w:val="000000"/>
          <w:sz w:val="20"/>
          <w:szCs w:val="20"/>
          <w:lang w:eastAsia="ru-RU"/>
        </w:rPr>
        <w:drawing>
          <wp:inline distT="0" distB="0" distL="0" distR="0" wp14:anchorId="7394842A" wp14:editId="239F2310">
            <wp:extent cx="12193" cy="15242"/>
            <wp:effectExtent l="0" t="0" r="0" b="0"/>
            <wp:docPr id="2" name="Picture 2192"/>
            <wp:cNvGraphicFramePr/>
            <a:graphic xmlns:a="http://schemas.openxmlformats.org/drawingml/2006/main">
              <a:graphicData uri="http://schemas.openxmlformats.org/drawingml/2006/picture">
                <pic:pic xmlns:pic="http://schemas.openxmlformats.org/drawingml/2006/picture">
                  <pic:nvPicPr>
                    <pic:cNvPr id="2192" name="Picture 2192"/>
                    <pic:cNvPicPr/>
                  </pic:nvPicPr>
                  <pic:blipFill>
                    <a:blip r:embed="rId15"/>
                    <a:stretch>
                      <a:fillRect/>
                    </a:stretch>
                  </pic:blipFill>
                  <pic:spPr>
                    <a:xfrm>
                      <a:off x="0" y="0"/>
                      <a:ext cx="12193" cy="1524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ab/>
        <w:t>1. Предмет</w:t>
      </w:r>
    </w:p>
    <w:p w:rsidR="002D33CD" w:rsidRPr="0004270E" w:rsidRDefault="002D33CD" w:rsidP="002D33CD">
      <w:pPr>
        <w:spacing w:after="5" w:line="270" w:lineRule="auto"/>
        <w:ind w:left="240" w:right="4" w:firstLine="547"/>
        <w:jc w:val="both"/>
        <w:rPr>
          <w:rFonts w:ascii="Times New Roman" w:eastAsia="Times New Roman" w:hAnsi="Times New Roman" w:cs="Times New Roman"/>
          <w:color w:val="000000"/>
          <w:sz w:val="20"/>
          <w:szCs w:val="20"/>
          <w:lang w:eastAsia="ru-RU"/>
        </w:rPr>
      </w:pPr>
      <w:proofErr w:type="gramStart"/>
      <w:r w:rsidRPr="0004270E">
        <w:rPr>
          <w:rFonts w:ascii="Times New Roman" w:eastAsia="Times New Roman" w:hAnsi="Times New Roman" w:cs="Times New Roman"/>
          <w:color w:val="000000"/>
          <w:sz w:val="20"/>
          <w:szCs w:val="20"/>
          <w:lang w:eastAsia="ru-RU"/>
        </w:rPr>
        <w:t>1 .</w:t>
      </w:r>
      <w:proofErr w:type="gramEnd"/>
      <w:r w:rsidRPr="0004270E">
        <w:rPr>
          <w:rFonts w:ascii="Times New Roman" w:eastAsia="Times New Roman" w:hAnsi="Times New Roman" w:cs="Times New Roman"/>
          <w:color w:val="000000"/>
          <w:sz w:val="20"/>
          <w:szCs w:val="20"/>
          <w:lang w:eastAsia="ru-RU"/>
        </w:rPr>
        <w:t xml:space="preserve"> 1. Предметом настоящего Соглашения является передача в соответствии с пунктом 20 части 1 статьи 14 Федерального закона от 06.10.2003г. №131-ФЗ «Об общих принципах организации местного самоуправления в Российской Федерации» Району </w:t>
      </w:r>
      <w:r w:rsidRPr="0004270E">
        <w:rPr>
          <w:rFonts w:ascii="Times New Roman" w:eastAsia="Times New Roman" w:hAnsi="Times New Roman" w:cs="Times New Roman"/>
          <w:noProof/>
          <w:color w:val="000000"/>
          <w:sz w:val="20"/>
          <w:szCs w:val="20"/>
          <w:lang w:eastAsia="ru-RU"/>
        </w:rPr>
        <w:drawing>
          <wp:inline distT="0" distB="0" distL="0" distR="0" wp14:anchorId="2B10F48E" wp14:editId="4482B9F6">
            <wp:extent cx="6097" cy="6097"/>
            <wp:effectExtent l="0" t="0" r="0" b="0"/>
            <wp:docPr id="3" name="Picture 2098"/>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16"/>
                    <a:stretch>
                      <a:fillRect/>
                    </a:stretch>
                  </pic:blipFill>
                  <pic:spPr>
                    <a:xfrm>
                      <a:off x="0" y="0"/>
                      <a:ext cx="6097" cy="6097"/>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полномочий Поселения (далее — полномочия):</w:t>
      </w:r>
    </w:p>
    <w:p w:rsidR="002D33CD" w:rsidRPr="0004270E" w:rsidRDefault="002D33CD" w:rsidP="002D33CD">
      <w:pPr>
        <w:spacing w:after="266" w:line="270" w:lineRule="auto"/>
        <w:ind w:left="240" w:right="4" w:firstLine="533"/>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anchor distT="0" distB="0" distL="114300" distR="114300" simplePos="0" relativeHeight="251659264" behindDoc="0" locked="0" layoutInCell="1" allowOverlap="0" wp14:anchorId="6624EC0E" wp14:editId="3180BF30">
            <wp:simplePos x="0" y="0"/>
            <wp:positionH relativeFrom="page">
              <wp:posOffset>786437</wp:posOffset>
            </wp:positionH>
            <wp:positionV relativeFrom="page">
              <wp:posOffset>4654739</wp:posOffset>
            </wp:positionV>
            <wp:extent cx="9145" cy="9145"/>
            <wp:effectExtent l="0" t="0" r="0" b="0"/>
            <wp:wrapSquare wrapText="bothSides"/>
            <wp:docPr id="4"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17"/>
                    <a:stretch>
                      <a:fillRect/>
                    </a:stretch>
                  </pic:blipFill>
                  <pic:spPr>
                    <a:xfrm>
                      <a:off x="0" y="0"/>
                      <a:ext cx="9145" cy="9145"/>
                    </a:xfrm>
                    <a:prstGeom prst="rect">
                      <a:avLst/>
                    </a:prstGeom>
                  </pic:spPr>
                </pic:pic>
              </a:graphicData>
            </a:graphic>
          </wp:anchor>
        </w:drawing>
      </w:r>
      <w:r w:rsidRPr="0004270E">
        <w:rPr>
          <w:rFonts w:ascii="Times New Roman" w:eastAsia="Times New Roman" w:hAnsi="Times New Roman" w:cs="Times New Roman"/>
          <w:noProof/>
          <w:color w:val="000000"/>
          <w:sz w:val="20"/>
          <w:szCs w:val="20"/>
          <w:lang w:eastAsia="ru-RU"/>
        </w:rPr>
        <w:drawing>
          <wp:anchor distT="0" distB="0" distL="114300" distR="114300" simplePos="0" relativeHeight="251660288" behindDoc="0" locked="0" layoutInCell="1" allowOverlap="0" wp14:anchorId="33334FB5" wp14:editId="5285A03B">
            <wp:simplePos x="0" y="0"/>
            <wp:positionH relativeFrom="page">
              <wp:posOffset>7141944</wp:posOffset>
            </wp:positionH>
            <wp:positionV relativeFrom="page">
              <wp:posOffset>8638853</wp:posOffset>
            </wp:positionV>
            <wp:extent cx="6097" cy="6097"/>
            <wp:effectExtent l="0" t="0" r="0" b="0"/>
            <wp:wrapSquare wrapText="bothSides"/>
            <wp:docPr id="5" name="Picture 2102"/>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a:blip r:embed="rId18"/>
                    <a:stretch>
                      <a:fillRect/>
                    </a:stretch>
                  </pic:blipFill>
                  <pic:spPr>
                    <a:xfrm>
                      <a:off x="0" y="0"/>
                      <a:ext cx="6097" cy="6097"/>
                    </a:xfrm>
                    <a:prstGeom prst="rect">
                      <a:avLst/>
                    </a:prstGeom>
                  </pic:spPr>
                </pic:pic>
              </a:graphicData>
            </a:graphic>
          </wp:anchor>
        </w:drawing>
      </w:r>
      <w:r w:rsidRPr="0004270E">
        <w:rPr>
          <w:rFonts w:ascii="Times New Roman" w:eastAsia="Times New Roman" w:hAnsi="Times New Roman" w:cs="Times New Roman"/>
          <w:noProof/>
          <w:color w:val="000000"/>
          <w:sz w:val="20"/>
          <w:szCs w:val="20"/>
          <w:lang w:eastAsia="ru-RU"/>
        </w:rPr>
        <w:drawing>
          <wp:inline distT="0" distB="0" distL="0" distR="0" wp14:anchorId="6B60CA3A" wp14:editId="7B3B0841">
            <wp:extent cx="39627" cy="15241"/>
            <wp:effectExtent l="0" t="0" r="0" b="0"/>
            <wp:docPr id="6"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19"/>
                    <a:stretch>
                      <a:fillRect/>
                    </a:stretch>
                  </pic:blipFill>
                  <pic:spPr>
                    <a:xfrm>
                      <a:off x="0" y="0"/>
                      <a:ext cx="39627" cy="1524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градостроительного плана земельного участка расположенных на территории поселения; </w:t>
      </w:r>
      <w:r w:rsidRPr="0004270E">
        <w:rPr>
          <w:rFonts w:ascii="Times New Roman" w:eastAsia="Times New Roman" w:hAnsi="Times New Roman" w:cs="Times New Roman"/>
          <w:noProof/>
          <w:color w:val="000000"/>
          <w:sz w:val="20"/>
          <w:szCs w:val="20"/>
          <w:lang w:eastAsia="ru-RU"/>
        </w:rPr>
        <w:drawing>
          <wp:inline distT="0" distB="0" distL="0" distR="0" wp14:anchorId="22B8A91D" wp14:editId="213C8EFC">
            <wp:extent cx="39627" cy="18290"/>
            <wp:effectExtent l="0" t="0" r="0" b="0"/>
            <wp:docPr id="7"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20"/>
                    <a:stretch>
                      <a:fillRect/>
                    </a:stretch>
                  </pic:blipFill>
                  <pic:spPr>
                    <a:xfrm>
                      <a:off x="0" y="0"/>
                      <a:ext cx="39627" cy="18290"/>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по направлению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D33CD" w:rsidRPr="0004270E" w:rsidRDefault="002D33CD" w:rsidP="002D33CD">
      <w:pPr>
        <w:keepNext/>
        <w:keepLines/>
        <w:spacing w:after="0" w:line="259" w:lineRule="auto"/>
        <w:ind w:left="1143" w:right="902"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 Права и обязанности сторон</w:t>
      </w:r>
    </w:p>
    <w:p w:rsidR="002D33CD" w:rsidRPr="0004270E" w:rsidRDefault="002D33CD" w:rsidP="002D33CD">
      <w:pPr>
        <w:spacing w:after="5" w:line="270" w:lineRule="auto"/>
        <w:ind w:left="926" w:right="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2.1. Поселение имеет право:</w:t>
      </w:r>
    </w:p>
    <w:p w:rsidR="002D33CD" w:rsidRPr="0004270E" w:rsidRDefault="002D33CD" w:rsidP="002D33CD">
      <w:pPr>
        <w:spacing w:after="5" w:line="270" w:lineRule="auto"/>
        <w:ind w:left="254"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2.1.1. Осуществлять контроль за исполнением Районом полномочий, а также за целевым использованием предоставленных финансовых средств (межбюджетных трансфертов, далее - МБТ), в порядке, предусмотренном пунктом 4 настоящего Соглашения.</w:t>
      </w:r>
    </w:p>
    <w:p w:rsidR="002D33CD" w:rsidRPr="0004270E" w:rsidRDefault="002D33CD" w:rsidP="002D33CD">
      <w:pPr>
        <w:spacing w:after="5" w:line="270" w:lineRule="auto"/>
        <w:ind w:left="259"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2.1.2. Получать от Района в порядке, установленном пунктом 4 настоящего Соглашения, информацию об использовании финансовых средств (МБТ) и материальных ресурсов.</w:t>
      </w:r>
    </w:p>
    <w:p w:rsidR="002D33CD" w:rsidRPr="0004270E" w:rsidRDefault="002D33CD" w:rsidP="002D33CD">
      <w:pPr>
        <w:spacing w:after="5" w:line="270" w:lineRule="auto"/>
        <w:ind w:left="269"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2.1.3. Требовать возврата суммы перечисленных финансовых средств (МБТ) в случае их нецелевого использования Районом.</w:t>
      </w:r>
    </w:p>
    <w:p w:rsidR="002D33CD" w:rsidRPr="0004270E" w:rsidRDefault="002D33CD" w:rsidP="002D33CD">
      <w:pPr>
        <w:spacing w:after="5" w:line="270" w:lineRule="auto"/>
        <w:ind w:left="269"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2.1.4. Требовать возврата суммы перечисленных финансовых средств (МБТ) в случае неисполнения Районом полномочий, предусмотренных пунктом 1 настоящего Соглашения.</w:t>
      </w:r>
    </w:p>
    <w:p w:rsidR="002D33CD" w:rsidRPr="0004270E" w:rsidRDefault="002D33CD" w:rsidP="002D33CD">
      <w:pPr>
        <w:spacing w:after="5" w:line="259" w:lineRule="auto"/>
        <w:ind w:left="980" w:right="916" w:hanging="1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2.2. Поселение обязано:</w:t>
      </w:r>
    </w:p>
    <w:p w:rsidR="002D33CD" w:rsidRPr="0004270E" w:rsidRDefault="002D33CD" w:rsidP="002D33CD">
      <w:pPr>
        <w:spacing w:after="5" w:line="270" w:lineRule="auto"/>
        <w:ind w:left="278"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22.1. Передать Району в порядке, установленном пунктом 3 настоящего Соглашения, финансовые средства (МБ Т) на реализацию полномочий, предусмотренных пунктом 1 настоящего соглашения.</w:t>
      </w:r>
    </w:p>
    <w:p w:rsidR="002D33CD" w:rsidRPr="0004270E" w:rsidRDefault="002D33CD" w:rsidP="002D33CD">
      <w:pPr>
        <w:spacing w:after="5" w:line="270" w:lineRule="auto"/>
        <w:ind w:left="278"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22.2. Осуществлять контроль за исполнением Районом переданных в соответствии с пунктом 1 настоящего соглашения полномочий, а также за использованием Районом предоставленных на эти цели финансовых средств (МБТ) и материальных ресурсов, в порядке, установленном пунктом 4 настоящего Соглашения.</w:t>
      </w:r>
    </w:p>
    <w:p w:rsidR="002D33CD" w:rsidRPr="0004270E" w:rsidRDefault="002D33CD" w:rsidP="002D33CD">
      <w:pPr>
        <w:spacing w:after="5" w:line="270" w:lineRule="auto"/>
        <w:ind w:left="28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2.23. Предоставлять Району информацию, необходимую для осуществления полномочий, предусмотренных пунктом 1 настоящего соглашения.</w:t>
      </w:r>
    </w:p>
    <w:p w:rsidR="002D33CD" w:rsidRPr="0004270E" w:rsidRDefault="002D33CD" w:rsidP="002D33CD">
      <w:pPr>
        <w:spacing w:after="5" w:line="259" w:lineRule="auto"/>
        <w:ind w:left="749" w:right="916" w:hanging="1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lastRenderedPageBreak/>
        <w:t>2.3. Район имеет право:</w:t>
      </w:r>
    </w:p>
    <w:p w:rsidR="002D33CD" w:rsidRPr="0004270E" w:rsidRDefault="002D33CD" w:rsidP="002D33CD">
      <w:pPr>
        <w:spacing w:after="5" w:line="270" w:lineRule="auto"/>
        <w:ind w:left="23" w:right="235"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2.3.1. На финансовое обеспечение полномочий, предусмотренных пунктом 1 настоящего Соглашения, за счет межбюджетных трансфертов, предоставляемых Поселением в порядке, предусмотренном пунктом 3 настоящего Соглашения.</w:t>
      </w:r>
    </w:p>
    <w:p w:rsidR="002D33CD" w:rsidRPr="0004270E" w:rsidRDefault="002D33CD" w:rsidP="002D33CD">
      <w:pPr>
        <w:spacing w:after="5" w:line="270" w:lineRule="auto"/>
        <w:ind w:left="2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2.32. Запрашивать у Поселения информацию, необходимую для осуществления полномочий, предусмотренных пунктом настоящего Соглашения.</w:t>
      </w:r>
    </w:p>
    <w:p w:rsidR="002D33CD" w:rsidRPr="0004270E" w:rsidRDefault="002D33CD" w:rsidP="002D33CD">
      <w:pPr>
        <w:spacing w:after="5" w:line="270" w:lineRule="auto"/>
        <w:ind w:left="23" w:right="226"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2.3.3. Приостановить на срок до 1 месяца, а по окончании указанного срока прекратить исполнение полномочий, предусмотренных пунктом 1 настоящего Соглашения, при непредставлении финансовых средств (МБТ) из бюджета Поселения в течение трёх месяцев с момента последнего перечисления.</w:t>
      </w:r>
    </w:p>
    <w:p w:rsidR="002D33CD" w:rsidRPr="0004270E" w:rsidRDefault="002D33CD" w:rsidP="002D33CD">
      <w:pPr>
        <w:spacing w:after="5" w:line="259" w:lineRule="auto"/>
        <w:ind w:left="749" w:right="916" w:hanging="1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2.4. Район обязан:</w:t>
      </w:r>
    </w:p>
    <w:p w:rsidR="002D33CD" w:rsidRPr="0004270E" w:rsidRDefault="002D33CD" w:rsidP="002D33CD">
      <w:pPr>
        <w:spacing w:after="5" w:line="270" w:lineRule="auto"/>
        <w:ind w:left="2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2.4.1. Осуществлять полномочия, предусмотренные пунктом 1 настоящего Соглашения, в соответствии с требованиями действующего законодательства.</w:t>
      </w:r>
    </w:p>
    <w:p w:rsidR="002D33CD" w:rsidRPr="0004270E" w:rsidRDefault="002D33CD" w:rsidP="002D33CD">
      <w:pPr>
        <w:spacing w:after="5" w:line="270" w:lineRule="auto"/>
        <w:ind w:left="23" w:right="250"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2.42. Обеспечивать целевое использование финансовых средств (МБТ), предоставленных Поселением, исключительно на осуществление полномочий, предусмотренных пунктом 1 настоящего Соглашения.</w:t>
      </w:r>
    </w:p>
    <w:p w:rsidR="002D33CD" w:rsidRPr="0004270E" w:rsidRDefault="002D33CD" w:rsidP="002D33CD">
      <w:pPr>
        <w:spacing w:after="282" w:line="270" w:lineRule="auto"/>
        <w:ind w:left="23" w:right="250"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24.3. Представлять Поселению отчёт о ходе исполнения полномочий, использовании финансовых средств (МБТ) и материальных ресурсов, а также иную информацию в порядке, предусмотренном пунктом 4 настоящего Соглашения.</w:t>
      </w:r>
    </w:p>
    <w:p w:rsidR="002D33CD" w:rsidRPr="0004270E" w:rsidRDefault="002D33CD" w:rsidP="002D33CD">
      <w:pPr>
        <w:spacing w:after="5" w:line="259" w:lineRule="auto"/>
        <w:ind w:left="1714" w:right="916" w:hanging="1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З. Порядок предоставления финансовых средств (субвенций)</w:t>
      </w:r>
    </w:p>
    <w:p w:rsidR="002D33CD" w:rsidRPr="0004270E" w:rsidRDefault="002D33CD" w:rsidP="002D33CD">
      <w:pPr>
        <w:spacing w:after="5" w:line="270" w:lineRule="auto"/>
        <w:ind w:left="23" w:right="25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3.1. Финансовые средства, необходимые для исполнения полномочий, предусмотренных пунктом настоящего Соглашения, предоставляются Поселением Району в форме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2D33CD" w:rsidRPr="0004270E" w:rsidRDefault="002D33CD" w:rsidP="002D33CD">
      <w:pPr>
        <w:spacing w:after="5" w:line="270" w:lineRule="auto"/>
        <w:ind w:left="2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3.2. В случае нецелевого использования финансовые средства (МБТ) подлежат возврату в </w:t>
      </w:r>
      <w:proofErr w:type="spellStart"/>
      <w:r w:rsidRPr="0004270E">
        <w:rPr>
          <w:rFonts w:ascii="Times New Roman" w:eastAsia="Times New Roman" w:hAnsi="Times New Roman" w:cs="Times New Roman"/>
          <w:color w:val="000000"/>
          <w:sz w:val="20"/>
          <w:szCs w:val="20"/>
          <w:lang w:eastAsia="ru-RU"/>
        </w:rPr>
        <w:t>бюдж</w:t>
      </w:r>
      <w:proofErr w:type="spellEnd"/>
      <w:r w:rsidRPr="0004270E">
        <w:rPr>
          <w:rFonts w:ascii="Times New Roman" w:eastAsia="Times New Roman" w:hAnsi="Times New Roman" w:cs="Times New Roman"/>
          <w:color w:val="000000"/>
          <w:sz w:val="20"/>
          <w:szCs w:val="20"/>
          <w:lang w:eastAsia="ru-RU"/>
        </w:rPr>
        <w:t xml:space="preserve"> </w:t>
      </w:r>
      <w:proofErr w:type="spellStart"/>
      <w:r w:rsidRPr="0004270E">
        <w:rPr>
          <w:rFonts w:ascii="Times New Roman" w:eastAsia="Times New Roman" w:hAnsi="Times New Roman" w:cs="Times New Roman"/>
          <w:color w:val="000000"/>
          <w:sz w:val="20"/>
          <w:szCs w:val="20"/>
          <w:lang w:eastAsia="ru-RU"/>
        </w:rPr>
        <w:t>оселения</w:t>
      </w:r>
      <w:proofErr w:type="spellEnd"/>
      <w:r w:rsidRPr="0004270E">
        <w:rPr>
          <w:rFonts w:ascii="Times New Roman" w:eastAsia="Times New Roman" w:hAnsi="Times New Roman" w:cs="Times New Roman"/>
          <w:color w:val="000000"/>
          <w:sz w:val="20"/>
          <w:szCs w:val="20"/>
          <w:lang w:eastAsia="ru-RU"/>
        </w:rPr>
        <w:t>.</w:t>
      </w:r>
    </w:p>
    <w:p w:rsidR="002D33CD" w:rsidRPr="0004270E" w:rsidRDefault="002D33CD" w:rsidP="002D33CD">
      <w:pPr>
        <w:spacing w:after="274" w:line="270" w:lineRule="auto"/>
        <w:ind w:left="2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3.3. Финансовые средства (МБТ) перечисляются на основании распоряжений через Отдел капитального строительства администрации МО «Боханский район»</w:t>
      </w:r>
    </w:p>
    <w:p w:rsidR="002D33CD" w:rsidRPr="0004270E" w:rsidRDefault="002D33CD" w:rsidP="002D33CD">
      <w:pPr>
        <w:keepNext/>
        <w:keepLines/>
        <w:spacing w:after="261" w:line="259" w:lineRule="auto"/>
        <w:ind w:left="1143" w:right="691"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4. Контроль за исполнением полномочий</w:t>
      </w:r>
    </w:p>
    <w:p w:rsidR="002D33CD" w:rsidRPr="0004270E" w:rsidRDefault="002D33CD" w:rsidP="002D33CD">
      <w:pPr>
        <w:spacing w:after="31" w:line="270" w:lineRule="auto"/>
        <w:ind w:left="23" w:right="269"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4.1. Контроль за исполнением Районом полномочий, предусмотренных пунктом 1 настоящего Соглашения, осуществляется путем предоставления Поселению годового отчета об осуществлении полномочий, использовании финансовых средств (МБТ).</w:t>
      </w:r>
    </w:p>
    <w:p w:rsidR="002D33CD" w:rsidRPr="0004270E" w:rsidRDefault="002D33CD" w:rsidP="002D33CD">
      <w:pPr>
        <w:spacing w:after="271" w:line="270" w:lineRule="auto"/>
        <w:ind w:left="2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4.2. Форма отчетов и порядок их предоставления устанавливаются правовыми актами органов местного самоуправления Поселения.</w:t>
      </w:r>
    </w:p>
    <w:p w:rsidR="002D33CD" w:rsidRPr="0004270E" w:rsidRDefault="002D33CD" w:rsidP="002D33CD">
      <w:pPr>
        <w:keepNext/>
        <w:keepLines/>
        <w:spacing w:after="261" w:line="259" w:lineRule="auto"/>
        <w:ind w:left="1143" w:right="710"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5. Срок действия</w:t>
      </w:r>
    </w:p>
    <w:p w:rsidR="002D33CD" w:rsidRPr="0004270E" w:rsidRDefault="002D33CD" w:rsidP="002D33CD">
      <w:pPr>
        <w:spacing w:after="26" w:line="270" w:lineRule="auto"/>
        <w:ind w:left="2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5.1. Соглашение вступает в силу с момента подписания и действует до 31 декабря 2022 года.</w:t>
      </w:r>
    </w:p>
    <w:p w:rsidR="002D33CD" w:rsidRPr="0004270E" w:rsidRDefault="002D33CD" w:rsidP="002D33CD">
      <w:pPr>
        <w:spacing w:after="274" w:line="270" w:lineRule="auto"/>
        <w:ind w:left="23" w:right="269"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5.2. Настоящее Соглашение считается пролонгированным на следующий календарный год, если ни одна из Сторон за 14 (четырнадцать) дней до момента окончания срока его действия не заявит письменно о своем намерении его расторгнуть. В части неисполненных обязательств настоящее соглашение продолжает действовать и в случае его расторжения до полного и надлежащего исполнения Сторонами принятых по настоящему соглашению обязательств. Обязательства Сторон прекращаются полностью после урегулирования всех расчётов.</w:t>
      </w:r>
    </w:p>
    <w:p w:rsidR="002D33CD" w:rsidRPr="0004270E" w:rsidRDefault="002D33CD" w:rsidP="002D33CD">
      <w:pPr>
        <w:keepNext/>
        <w:keepLines/>
        <w:spacing w:after="252" w:line="259" w:lineRule="auto"/>
        <w:ind w:left="1143" w:right="734"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6. Прекращение действия</w:t>
      </w:r>
    </w:p>
    <w:p w:rsidR="002D33CD" w:rsidRPr="0004270E" w:rsidRDefault="002D33CD" w:rsidP="002D33CD">
      <w:pPr>
        <w:spacing w:after="5" w:line="270" w:lineRule="auto"/>
        <w:ind w:left="667" w:right="4"/>
        <w:jc w:val="both"/>
        <w:rPr>
          <w:rFonts w:ascii="Times New Roman" w:eastAsia="Times New Roman" w:hAnsi="Times New Roman" w:cs="Times New Roman"/>
          <w:color w:val="000000"/>
          <w:sz w:val="20"/>
          <w:szCs w:val="20"/>
          <w:lang w:eastAsia="ru-RU"/>
        </w:rPr>
      </w:pPr>
      <w:proofErr w:type="gramStart"/>
      <w:r w:rsidRPr="0004270E">
        <w:rPr>
          <w:rFonts w:ascii="Times New Roman" w:eastAsia="Times New Roman" w:hAnsi="Times New Roman" w:cs="Times New Roman"/>
          <w:color w:val="000000"/>
          <w:sz w:val="20"/>
          <w:szCs w:val="20"/>
          <w:lang w:eastAsia="ru-RU"/>
        </w:rPr>
        <w:t>6.1 .</w:t>
      </w:r>
      <w:proofErr w:type="gramEnd"/>
      <w:r w:rsidRPr="0004270E">
        <w:rPr>
          <w:rFonts w:ascii="Times New Roman" w:eastAsia="Times New Roman" w:hAnsi="Times New Roman" w:cs="Times New Roman"/>
          <w:color w:val="000000"/>
          <w:sz w:val="20"/>
          <w:szCs w:val="20"/>
          <w:lang w:eastAsia="ru-RU"/>
        </w:rPr>
        <w:t xml:space="preserve"> Действие настоящего Соглашения прекращается в случаях:</w:t>
      </w:r>
    </w:p>
    <w:p w:rsidR="002D33CD" w:rsidRPr="0004270E" w:rsidRDefault="002D33CD" w:rsidP="002D33CD">
      <w:pPr>
        <w:spacing w:after="5" w:line="270" w:lineRule="auto"/>
        <w:ind w:left="23"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lastRenderedPageBreak/>
        <w:t>6.1.1. неосуществления или ненадлежащего осуществления Районом полномочий, предусмотренных пунктом 1 настоящего Соглашения;</w:t>
      </w:r>
    </w:p>
    <w:p w:rsidR="002D33CD" w:rsidRPr="0004270E" w:rsidRDefault="002D33CD" w:rsidP="002D33CD">
      <w:pPr>
        <w:spacing w:after="28" w:line="270" w:lineRule="auto"/>
        <w:ind w:left="91"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6.1.2. нецелевого использования Районом финансовых средств (МБТ), предоставляемых в порядке, предусмотренном пунктом 4 настоящего Соглашения;</w:t>
      </w:r>
    </w:p>
    <w:p w:rsidR="002D33CD" w:rsidRPr="0004270E" w:rsidRDefault="002D33CD" w:rsidP="002D33CD">
      <w:pPr>
        <w:spacing w:after="28" w:line="270" w:lineRule="auto"/>
        <w:ind w:left="91"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6.1.3. непредставлении финансовых средств (МБТ) из бюджета Поселения в течение трёх месяцев с момента последнего перечисления;</w:t>
      </w:r>
    </w:p>
    <w:p w:rsidR="002D33CD" w:rsidRPr="0004270E" w:rsidRDefault="002D33CD" w:rsidP="002D33CD">
      <w:pPr>
        <w:spacing w:after="33" w:line="270" w:lineRule="auto"/>
        <w:ind w:left="101"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6.1.4. принятия нормативного акта, предусматривающего невозможность осуществления полномочий, предусмотренных пунктом 1 настоящего Соглашения.</w:t>
      </w:r>
    </w:p>
    <w:p w:rsidR="002D33CD" w:rsidRPr="0004270E" w:rsidRDefault="002D33CD" w:rsidP="002D33CD">
      <w:pPr>
        <w:spacing w:after="235" w:line="270" w:lineRule="auto"/>
        <w:ind w:left="101"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6.2. При наличии споров между Сторонами настоящее Соглашение может быть расторгнуто в судебном порядке.</w:t>
      </w:r>
    </w:p>
    <w:p w:rsidR="002D33CD" w:rsidRPr="0004270E" w:rsidRDefault="002D33CD" w:rsidP="002D33CD">
      <w:pPr>
        <w:keepNext/>
        <w:keepLines/>
        <w:spacing w:after="267" w:line="259" w:lineRule="auto"/>
        <w:ind w:left="1143" w:right="480"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7, Ответственность сторон</w:t>
      </w:r>
    </w:p>
    <w:p w:rsidR="002D33CD" w:rsidRPr="0004270E" w:rsidRDefault="002D33CD" w:rsidP="002D33CD">
      <w:pPr>
        <w:spacing w:after="5" w:line="270" w:lineRule="auto"/>
        <w:ind w:left="115"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7.1. Стороны несут ответственность за ненадлежащее исполнение обязанностей, предусмотренных пунктами 2.2, 2.4 настоящего Соглашения.</w:t>
      </w:r>
    </w:p>
    <w:p w:rsidR="002D33CD" w:rsidRPr="0004270E" w:rsidRDefault="002D33CD" w:rsidP="002D33CD">
      <w:pPr>
        <w:spacing w:after="5" w:line="270" w:lineRule="auto"/>
        <w:ind w:left="120" w:right="15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7.2. В случае виновного неисполнения Районом обязанностей, предусмотренных пунктами 2.4.1, 2.42, настоящего Соглашения, Район уплачивает Поселению неустойку в размере 0,194 от суммы, установленной пунктом 3.1 настоящего Соглашения за каждый день просрочки исполнения, но не более 1/5.</w:t>
      </w:r>
    </w:p>
    <w:p w:rsidR="002D33CD" w:rsidRPr="0004270E" w:rsidRDefault="002D33CD" w:rsidP="002D33CD">
      <w:pPr>
        <w:spacing w:after="26" w:line="270" w:lineRule="auto"/>
        <w:ind w:left="130" w:right="15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7.3. В случае виновного неисполнения Районом обязанности, предусмотренной пунктом 2.4.3 настоящего Соглашения, Район уплачивает Поселению штраф в размере 1/5 от суммы, установленной пунктом 3.1 настоящего Соглашения.</w:t>
      </w:r>
    </w:p>
    <w:p w:rsidR="002D33CD" w:rsidRPr="0004270E" w:rsidRDefault="002D33CD" w:rsidP="002D33CD">
      <w:pPr>
        <w:spacing w:after="5" w:line="270" w:lineRule="auto"/>
        <w:ind w:left="139" w:right="139"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7.4. В случае виновного неисполнения Поселением обязанностей, предусмотренных пунктами 2.2.1, 22.2, 2.2.3 настоящего Соглашения, Поселение уплачивает Району штраф в размере 18 от суммы, установленной пунктом 3.1 настоящего</w:t>
      </w:r>
    </w:p>
    <w:p w:rsidR="002D33CD" w:rsidRPr="0004270E" w:rsidRDefault="002D33CD" w:rsidP="002D33CD">
      <w:pPr>
        <w:spacing w:after="230" w:line="270" w:lineRule="auto"/>
        <w:ind w:left="144" w:right="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Соглашения.</w:t>
      </w:r>
    </w:p>
    <w:p w:rsidR="002D33CD" w:rsidRPr="0004270E" w:rsidRDefault="002D33CD" w:rsidP="002D33CD">
      <w:pPr>
        <w:keepNext/>
        <w:keepLines/>
        <w:spacing w:after="0" w:line="259" w:lineRule="auto"/>
        <w:ind w:left="1143" w:right="1114"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anchor distT="0" distB="0" distL="114300" distR="114300" simplePos="0" relativeHeight="251661312" behindDoc="0" locked="0" layoutInCell="1" allowOverlap="0" wp14:anchorId="2B461E08" wp14:editId="3BFAF37F">
            <wp:simplePos x="0" y="0"/>
            <wp:positionH relativeFrom="page">
              <wp:posOffset>728521</wp:posOffset>
            </wp:positionH>
            <wp:positionV relativeFrom="page">
              <wp:posOffset>5474728</wp:posOffset>
            </wp:positionV>
            <wp:extent cx="9145" cy="9145"/>
            <wp:effectExtent l="0" t="0" r="0" b="0"/>
            <wp:wrapSquare wrapText="bothSides"/>
            <wp:docPr id="8" name="Picture 7208"/>
            <wp:cNvGraphicFramePr/>
            <a:graphic xmlns:a="http://schemas.openxmlformats.org/drawingml/2006/main">
              <a:graphicData uri="http://schemas.openxmlformats.org/drawingml/2006/picture">
                <pic:pic xmlns:pic="http://schemas.openxmlformats.org/drawingml/2006/picture">
                  <pic:nvPicPr>
                    <pic:cNvPr id="7208" name="Picture 7208"/>
                    <pic:cNvPicPr/>
                  </pic:nvPicPr>
                  <pic:blipFill>
                    <a:blip r:embed="rId21"/>
                    <a:stretch>
                      <a:fillRect/>
                    </a:stretch>
                  </pic:blipFill>
                  <pic:spPr>
                    <a:xfrm>
                      <a:off x="0" y="0"/>
                      <a:ext cx="9145" cy="9145"/>
                    </a:xfrm>
                    <a:prstGeom prst="rect">
                      <a:avLst/>
                    </a:prstGeom>
                  </pic:spPr>
                </pic:pic>
              </a:graphicData>
            </a:graphic>
          </wp:anchor>
        </w:drawing>
      </w:r>
      <w:r w:rsidRPr="0004270E">
        <w:rPr>
          <w:rFonts w:ascii="Times New Roman" w:eastAsia="Times New Roman" w:hAnsi="Times New Roman" w:cs="Times New Roman"/>
          <w:noProof/>
          <w:color w:val="000000"/>
          <w:sz w:val="20"/>
          <w:szCs w:val="20"/>
          <w:lang w:eastAsia="ru-RU"/>
        </w:rPr>
        <w:drawing>
          <wp:anchor distT="0" distB="0" distL="114300" distR="114300" simplePos="0" relativeHeight="251662336" behindDoc="0" locked="0" layoutInCell="1" allowOverlap="0" wp14:anchorId="255C19C4" wp14:editId="59554ABE">
            <wp:simplePos x="0" y="0"/>
            <wp:positionH relativeFrom="page">
              <wp:posOffset>752907</wp:posOffset>
            </wp:positionH>
            <wp:positionV relativeFrom="page">
              <wp:posOffset>8181609</wp:posOffset>
            </wp:positionV>
            <wp:extent cx="9145" cy="12193"/>
            <wp:effectExtent l="0" t="0" r="0" b="0"/>
            <wp:wrapSquare wrapText="bothSides"/>
            <wp:docPr id="9" name="Picture 7209"/>
            <wp:cNvGraphicFramePr/>
            <a:graphic xmlns:a="http://schemas.openxmlformats.org/drawingml/2006/main">
              <a:graphicData uri="http://schemas.openxmlformats.org/drawingml/2006/picture">
                <pic:pic xmlns:pic="http://schemas.openxmlformats.org/drawingml/2006/picture">
                  <pic:nvPicPr>
                    <pic:cNvPr id="7209" name="Picture 7209"/>
                    <pic:cNvPicPr/>
                  </pic:nvPicPr>
                  <pic:blipFill>
                    <a:blip r:embed="rId22"/>
                    <a:stretch>
                      <a:fillRect/>
                    </a:stretch>
                  </pic:blipFill>
                  <pic:spPr>
                    <a:xfrm>
                      <a:off x="0" y="0"/>
                      <a:ext cx="9145" cy="12193"/>
                    </a:xfrm>
                    <a:prstGeom prst="rect">
                      <a:avLst/>
                    </a:prstGeom>
                  </pic:spPr>
                </pic:pic>
              </a:graphicData>
            </a:graphic>
          </wp:anchor>
        </w:drawing>
      </w:r>
      <w:r w:rsidRPr="0004270E">
        <w:rPr>
          <w:rFonts w:ascii="Times New Roman" w:eastAsia="Times New Roman" w:hAnsi="Times New Roman" w:cs="Times New Roman"/>
          <w:color w:val="000000"/>
          <w:sz w:val="20"/>
          <w:szCs w:val="20"/>
          <w:lang w:eastAsia="ru-RU"/>
        </w:rPr>
        <w:t>8. Иные вопросы</w:t>
      </w:r>
    </w:p>
    <w:p w:rsidR="002D33CD" w:rsidRPr="0004270E" w:rsidRDefault="002D33CD" w:rsidP="002D33CD">
      <w:pPr>
        <w:spacing w:after="5" w:line="270" w:lineRule="auto"/>
        <w:ind w:left="149" w:right="120" w:firstLine="54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8.1.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2D33CD" w:rsidRPr="0004270E" w:rsidRDefault="002D33CD" w:rsidP="002D33CD">
      <w:pPr>
        <w:spacing w:after="5" w:line="270" w:lineRule="auto"/>
        <w:ind w:left="163" w:right="115" w:firstLine="538"/>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8.2. 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2D33CD" w:rsidRPr="0004270E" w:rsidRDefault="002D33CD" w:rsidP="002D33CD">
      <w:pPr>
        <w:spacing w:after="282" w:line="270" w:lineRule="auto"/>
        <w:ind w:left="178" w:right="4" w:firstLine="533"/>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8.3. Настоящее Соглашение составлено в 2 (двух) экземплярах, по одному экземпляру для каждой из Сторон, имеющих равную юридическую силу.</w:t>
      </w:r>
    </w:p>
    <w:p w:rsidR="002D33CD" w:rsidRPr="0004270E" w:rsidRDefault="002D33CD" w:rsidP="002D33CD">
      <w:pPr>
        <w:spacing w:after="95" w:line="259" w:lineRule="auto"/>
        <w:ind w:left="773" w:hanging="10"/>
        <w:jc w:val="center"/>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9. Юридические адреса и подписи сторон</w:t>
      </w:r>
    </w:p>
    <w:p w:rsidR="002D33CD" w:rsidRPr="0004270E" w:rsidRDefault="002D33CD" w:rsidP="002D33CD">
      <w:pPr>
        <w:spacing w:after="200" w:line="270" w:lineRule="auto"/>
        <w:ind w:left="182" w:right="96"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Администрация МО «Боханский район»: Администрация Боханского муниципального района Иркутской области, ул. Ленина, 83, п. Бохан, Иркутская область, 669311.</w:t>
      </w:r>
    </w:p>
    <w:p w:rsidR="002D33CD" w:rsidRPr="0004270E" w:rsidRDefault="002D33CD" w:rsidP="002D33CD">
      <w:pPr>
        <w:spacing w:after="269" w:line="270" w:lineRule="auto"/>
        <w:ind w:left="202" w:right="4" w:firstLine="700"/>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Администрация МО «Тихоновка»: Администрация муниципального образования «Тихоновка» ул. Ленина, 13, с. Тихоновка, Боханский район, Иркутская область, 669316</w:t>
      </w:r>
    </w:p>
    <w:p w:rsidR="002D33CD" w:rsidRPr="0004270E" w:rsidRDefault="002D33CD" w:rsidP="002D33CD">
      <w:pPr>
        <w:spacing w:after="269" w:line="259" w:lineRule="auto"/>
        <w:ind w:left="773" w:right="643" w:hanging="10"/>
        <w:jc w:val="center"/>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Подписи Сторон</w:t>
      </w:r>
    </w:p>
    <w:p w:rsidR="002D33CD" w:rsidRPr="0004270E" w:rsidRDefault="002D33CD" w:rsidP="002D33CD">
      <w:pPr>
        <w:tabs>
          <w:tab w:val="center" w:pos="4990"/>
        </w:tabs>
        <w:spacing w:after="81" w:line="259" w:lineRule="auto"/>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От Администрации</w:t>
      </w:r>
      <w:r w:rsidRPr="0004270E">
        <w:rPr>
          <w:rFonts w:ascii="Times New Roman" w:eastAsia="Times New Roman" w:hAnsi="Times New Roman" w:cs="Times New Roman"/>
          <w:color w:val="000000"/>
          <w:sz w:val="20"/>
          <w:szCs w:val="20"/>
          <w:lang w:eastAsia="ru-RU"/>
        </w:rPr>
        <w:tab/>
        <w:t>От Поселения:</w:t>
      </w:r>
    </w:p>
    <w:p w:rsidR="002D33CD" w:rsidRPr="0004270E" w:rsidRDefault="002D33CD" w:rsidP="002D33CD">
      <w:pPr>
        <w:spacing w:after="67" w:line="270" w:lineRule="auto"/>
        <w:ind w:left="1939" w:right="1469" w:hanging="1733"/>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lastRenderedPageBreak/>
        <w:drawing>
          <wp:anchor distT="0" distB="0" distL="114300" distR="114300" simplePos="0" relativeHeight="251663360" behindDoc="0" locked="0" layoutInCell="1" allowOverlap="0" wp14:anchorId="3821535C" wp14:editId="7187BF52">
            <wp:simplePos x="0" y="0"/>
            <wp:positionH relativeFrom="column">
              <wp:posOffset>-167650</wp:posOffset>
            </wp:positionH>
            <wp:positionV relativeFrom="paragraph">
              <wp:posOffset>6716</wp:posOffset>
            </wp:positionV>
            <wp:extent cx="1569826" cy="1505855"/>
            <wp:effectExtent l="0" t="0" r="0" b="0"/>
            <wp:wrapSquare wrapText="bothSides"/>
            <wp:docPr id="10" name="Picture 13670"/>
            <wp:cNvGraphicFramePr/>
            <a:graphic xmlns:a="http://schemas.openxmlformats.org/drawingml/2006/main">
              <a:graphicData uri="http://schemas.openxmlformats.org/drawingml/2006/picture">
                <pic:pic xmlns:pic="http://schemas.openxmlformats.org/drawingml/2006/picture">
                  <pic:nvPicPr>
                    <pic:cNvPr id="13670" name="Picture 13670"/>
                    <pic:cNvPicPr/>
                  </pic:nvPicPr>
                  <pic:blipFill>
                    <a:blip r:embed="rId23"/>
                    <a:stretch>
                      <a:fillRect/>
                    </a:stretch>
                  </pic:blipFill>
                  <pic:spPr>
                    <a:xfrm>
                      <a:off x="0" y="0"/>
                      <a:ext cx="1569826" cy="1505855"/>
                    </a:xfrm>
                    <a:prstGeom prst="rect">
                      <a:avLst/>
                    </a:prstGeom>
                  </pic:spPr>
                </pic:pic>
              </a:graphicData>
            </a:graphic>
          </wp:anchor>
        </w:drawing>
      </w:r>
      <w:proofErr w:type="spellStart"/>
      <w:r w:rsidRPr="0004270E">
        <w:rPr>
          <w:rFonts w:ascii="Times New Roman" w:eastAsia="Times New Roman" w:hAnsi="Times New Roman" w:cs="Times New Roman"/>
          <w:color w:val="000000"/>
          <w:sz w:val="20"/>
          <w:szCs w:val="20"/>
          <w:lang w:eastAsia="ru-RU"/>
        </w:rPr>
        <w:t>мо</w:t>
      </w:r>
      <w:proofErr w:type="spellEnd"/>
      <w:r w:rsidRPr="0004270E">
        <w:rPr>
          <w:rFonts w:ascii="Times New Roman" w:eastAsia="Times New Roman" w:hAnsi="Times New Roman" w:cs="Times New Roman"/>
          <w:color w:val="000000"/>
          <w:sz w:val="20"/>
          <w:szCs w:val="20"/>
          <w:lang w:eastAsia="ru-RU"/>
        </w:rPr>
        <w:t xml:space="preserve"> </w:t>
      </w:r>
      <w:proofErr w:type="spellStart"/>
      <w:r w:rsidRPr="0004270E">
        <w:rPr>
          <w:rFonts w:ascii="Times New Roman" w:eastAsia="Times New Roman" w:hAnsi="Times New Roman" w:cs="Times New Roman"/>
          <w:color w:val="000000"/>
          <w:sz w:val="20"/>
          <w:szCs w:val="20"/>
          <w:lang w:eastAsia="ru-RU"/>
        </w:rPr>
        <w:t>анский</w:t>
      </w:r>
      <w:proofErr w:type="spellEnd"/>
      <w:r w:rsidRPr="0004270E">
        <w:rPr>
          <w:rFonts w:ascii="Times New Roman" w:eastAsia="Times New Roman" w:hAnsi="Times New Roman" w:cs="Times New Roman"/>
          <w:color w:val="000000"/>
          <w:sz w:val="20"/>
          <w:szCs w:val="20"/>
          <w:lang w:eastAsia="ru-RU"/>
        </w:rPr>
        <w:t xml:space="preserve"> район»: Глава администрации муниципального образования «Тихоновка» </w:t>
      </w:r>
      <w:proofErr w:type="spellStart"/>
      <w:r w:rsidRPr="0004270E">
        <w:rPr>
          <w:rFonts w:ascii="Times New Roman" w:eastAsia="Times New Roman" w:hAnsi="Times New Roman" w:cs="Times New Roman"/>
          <w:color w:val="000000"/>
          <w:sz w:val="20"/>
          <w:szCs w:val="20"/>
          <w:lang w:eastAsia="ru-RU"/>
        </w:rPr>
        <w:t>истрации</w:t>
      </w:r>
      <w:proofErr w:type="spellEnd"/>
    </w:p>
    <w:p w:rsidR="002D33CD" w:rsidRPr="0004270E" w:rsidRDefault="002D33CD" w:rsidP="002D33CD">
      <w:pPr>
        <w:tabs>
          <w:tab w:val="center" w:pos="3101"/>
          <w:tab w:val="center" w:pos="6850"/>
        </w:tabs>
        <w:spacing w:after="0" w:line="259" w:lineRule="auto"/>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ab/>
        <w:t>ВВ. Иванов</w:t>
      </w:r>
      <w:r w:rsidRPr="0004270E">
        <w:rPr>
          <w:rFonts w:ascii="Times New Roman" w:eastAsia="Times New Roman" w:hAnsi="Times New Roman" w:cs="Times New Roman"/>
          <w:color w:val="000000"/>
          <w:sz w:val="20"/>
          <w:szCs w:val="20"/>
          <w:lang w:eastAsia="ru-RU"/>
        </w:rPr>
        <w:tab/>
      </w:r>
      <w:r w:rsidRPr="0004270E">
        <w:rPr>
          <w:rFonts w:ascii="Times New Roman" w:eastAsia="Times New Roman" w:hAnsi="Times New Roman" w:cs="Times New Roman"/>
          <w:noProof/>
          <w:color w:val="000000"/>
          <w:sz w:val="20"/>
          <w:szCs w:val="20"/>
          <w:lang w:eastAsia="ru-RU"/>
        </w:rPr>
        <w:drawing>
          <wp:inline distT="0" distB="0" distL="0" distR="0" wp14:anchorId="7FC390E4" wp14:editId="0C9A6E72">
            <wp:extent cx="1673465" cy="533451"/>
            <wp:effectExtent l="0" t="0" r="0" b="0"/>
            <wp:docPr id="11" name="Picture 7307"/>
            <wp:cNvGraphicFramePr/>
            <a:graphic xmlns:a="http://schemas.openxmlformats.org/drawingml/2006/main">
              <a:graphicData uri="http://schemas.openxmlformats.org/drawingml/2006/picture">
                <pic:pic xmlns:pic="http://schemas.openxmlformats.org/drawingml/2006/picture">
                  <pic:nvPicPr>
                    <pic:cNvPr id="7307" name="Picture 7307"/>
                    <pic:cNvPicPr/>
                  </pic:nvPicPr>
                  <pic:blipFill>
                    <a:blip r:embed="rId24"/>
                    <a:stretch>
                      <a:fillRect/>
                    </a:stretch>
                  </pic:blipFill>
                  <pic:spPr>
                    <a:xfrm>
                      <a:off x="0" y="0"/>
                      <a:ext cx="1673465" cy="53345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МВ. Скоробогатова</w:t>
      </w:r>
    </w:p>
    <w:p w:rsidR="002D33CD" w:rsidRPr="0004270E" w:rsidRDefault="002D33CD" w:rsidP="002D33CD">
      <w:pPr>
        <w:spacing w:after="0" w:line="256" w:lineRule="auto"/>
        <w:ind w:firstLine="709"/>
        <w:rPr>
          <w:rFonts w:ascii="Arial" w:hAnsi="Arial" w:cs="Arial"/>
          <w:sz w:val="20"/>
          <w:szCs w:val="20"/>
        </w:rPr>
      </w:pPr>
    </w:p>
    <w:p w:rsidR="002D33CD" w:rsidRPr="002D33CD" w:rsidRDefault="002D33CD" w:rsidP="002D33CD">
      <w:pPr>
        <w:spacing w:line="256" w:lineRule="auto"/>
        <w:rPr>
          <w:rFonts w:ascii="Arial" w:hAnsi="Arial" w:cs="Arial"/>
          <w:sz w:val="20"/>
          <w:szCs w:val="20"/>
        </w:rPr>
      </w:pPr>
    </w:p>
    <w:p w:rsidR="002D33CD" w:rsidRPr="0004270E" w:rsidRDefault="002D33CD" w:rsidP="002D33CD">
      <w:pPr>
        <w:jc w:val="center"/>
        <w:rPr>
          <w:sz w:val="20"/>
          <w:szCs w:val="20"/>
        </w:rPr>
      </w:pPr>
    </w:p>
    <w:p w:rsidR="0004270E" w:rsidRPr="0004270E" w:rsidRDefault="0004270E" w:rsidP="0004270E">
      <w:pPr>
        <w:spacing w:after="704"/>
        <w:ind w:left="725" w:right="667" w:firstLine="308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Соглашение о передаче осуществления части полномочий органов местного самоуправления поселения органам местного самоуправления муниципального района</w:t>
      </w:r>
    </w:p>
    <w:p w:rsidR="0004270E" w:rsidRPr="0004270E" w:rsidRDefault="0004270E" w:rsidP="0004270E">
      <w:pPr>
        <w:tabs>
          <w:tab w:val="right" w:pos="9010"/>
        </w:tabs>
        <w:spacing w:after="5"/>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п. Бохан</w:t>
      </w:r>
      <w:r w:rsidRPr="0004270E">
        <w:rPr>
          <w:rFonts w:ascii="Times New Roman" w:eastAsia="Times New Roman" w:hAnsi="Times New Roman" w:cs="Times New Roman"/>
          <w:color w:val="000000"/>
          <w:sz w:val="20"/>
          <w:szCs w:val="20"/>
          <w:lang w:eastAsia="ru-RU"/>
        </w:rPr>
        <w:tab/>
        <w:t>» июля 2022 г.</w:t>
      </w:r>
    </w:p>
    <w:p w:rsidR="0004270E" w:rsidRPr="0004270E" w:rsidRDefault="0004270E" w:rsidP="0004270E">
      <w:pPr>
        <w:spacing w:after="5"/>
        <w:ind w:left="725" w:right="667" w:firstLine="4"/>
        <w:jc w:val="both"/>
        <w:rPr>
          <w:rFonts w:ascii="Times New Roman" w:eastAsia="Times New Roman" w:hAnsi="Times New Roman" w:cs="Times New Roman"/>
          <w:color w:val="000000"/>
          <w:sz w:val="20"/>
          <w:szCs w:val="20"/>
          <w:lang w:eastAsia="ru-RU"/>
        </w:rPr>
        <w:sectPr w:rsidR="0004270E" w:rsidRPr="0004270E">
          <w:pgSz w:w="11900" w:h="16840"/>
          <w:pgMar w:top="1647" w:right="979" w:bottom="1141" w:left="1911" w:header="720" w:footer="720" w:gutter="0"/>
          <w:cols w:space="720"/>
        </w:sectPr>
      </w:pPr>
    </w:p>
    <w:p w:rsidR="0004270E" w:rsidRPr="0004270E" w:rsidRDefault="0004270E" w:rsidP="0004270E">
      <w:pPr>
        <w:spacing w:after="310"/>
        <w:ind w:left="235" w:right="230" w:firstLine="778"/>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lastRenderedPageBreak/>
        <w:t xml:space="preserve">Администрация муниципального образования «Тихоновка» (далее — Администрация поселения) в лице Главы администрации Скоробогатовой Марины Владимировны, действующего на основании Устава, утверждённого Решением Думы от 18.11.2006 № 3, с одной стороны, и Администрация муниципального образования «Боханский район» Иркутской области (далее — Администрация района) в лице </w:t>
      </w:r>
      <w:proofErr w:type="spellStart"/>
      <w:r w:rsidRPr="0004270E">
        <w:rPr>
          <w:rFonts w:ascii="Times New Roman" w:eastAsia="Times New Roman" w:hAnsi="Times New Roman" w:cs="Times New Roman"/>
          <w:color w:val="000000"/>
          <w:sz w:val="20"/>
          <w:szCs w:val="20"/>
          <w:lang w:eastAsia="ru-RU"/>
        </w:rPr>
        <w:t>и.о</w:t>
      </w:r>
      <w:proofErr w:type="spellEnd"/>
      <w:r w:rsidRPr="0004270E">
        <w:rPr>
          <w:rFonts w:ascii="Times New Roman" w:eastAsia="Times New Roman" w:hAnsi="Times New Roman" w:cs="Times New Roman"/>
          <w:color w:val="000000"/>
          <w:sz w:val="20"/>
          <w:szCs w:val="20"/>
          <w:lang w:eastAsia="ru-RU"/>
        </w:rPr>
        <w:t>. главы администрации Иванова Виталия Васильевича, действующего на основании, Устава Боханского муниципального района, руководствуясь пунктом 4 статьи 15 Федерального закона от 06 октября 2003 года №131ФЗ «Об общих принципах организации местного самоуправления в Российской Федерации», заключили настоящее соглашение о нижеследующем:</w:t>
      </w:r>
    </w:p>
    <w:p w:rsidR="0004270E" w:rsidRPr="0004270E" w:rsidRDefault="0004270E" w:rsidP="0004270E">
      <w:pPr>
        <w:keepNext/>
        <w:keepLines/>
        <w:spacing w:after="2" w:line="259" w:lineRule="auto"/>
        <w:ind w:left="39"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1. ПРЕДМЕТ СОГЛАШЕНИЯ</w:t>
      </w:r>
    </w:p>
    <w:p w:rsidR="0004270E" w:rsidRPr="0004270E" w:rsidRDefault="0004270E" w:rsidP="0004270E">
      <w:pPr>
        <w:spacing w:after="5"/>
        <w:ind w:left="240" w:right="235" w:firstLine="96"/>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1.1. Настоящее соглашение регулирует отношения, возникающие между Сторонами, в части передачи полномочий по решению вопросов местного значения поселения в соответствии с частью 4 статьи 15 Федерального от 06.10.2003 № 131 «Об общих принципах организации местного самоуправления в Российской Федерации»</w:t>
      </w:r>
    </w:p>
    <w:p w:rsidR="0004270E" w:rsidRPr="0004270E" w:rsidRDefault="0004270E" w:rsidP="0004270E">
      <w:pPr>
        <w:spacing w:after="370"/>
        <w:ind w:left="245"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1.2 Администрация поселения передает администрации района осуществление части полномочий по исполнению бюджета поселения.</w:t>
      </w:r>
    </w:p>
    <w:p w:rsidR="0004270E" w:rsidRPr="0004270E" w:rsidRDefault="0004270E" w:rsidP="0004270E">
      <w:pPr>
        <w:keepNext/>
        <w:keepLines/>
        <w:spacing w:after="2" w:line="259" w:lineRule="auto"/>
        <w:ind w:left="39" w:right="19"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 ПОРЯДОК ОГРЕДЕЛЕНИЯ ЕЖЕГОДНОГО ОБЪЕМА ИНЫХ МЕЖБЮДЖЕТНЫХ ТРАНСФЕРТОВ</w:t>
      </w:r>
    </w:p>
    <w:p w:rsidR="0004270E" w:rsidRPr="0004270E" w:rsidRDefault="0004270E" w:rsidP="0004270E">
      <w:pPr>
        <w:spacing w:after="5"/>
        <w:ind w:left="245" w:right="235"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2.1. Передача осуществления части полномочий по предмету настоящего соглашения осуществляется за счёт передачи 0,25 ставки муниципального служащего и за счёт иных межбюджетных трансфертов, предоставляемых из бюджета МО «Тихоновка» в бюджет МО «Боханский район».</w:t>
      </w:r>
    </w:p>
    <w:p w:rsidR="0004270E" w:rsidRPr="0004270E" w:rsidRDefault="0004270E" w:rsidP="0004270E">
      <w:pPr>
        <w:spacing w:after="260"/>
        <w:ind w:left="240" w:right="235"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2.2. Ежегодный объём иных межбюджетных трансфертов, передаваемых бюджету муниципального образования «Боханский район» из бюджета муниципального образования «Тихоновка» на осуществление части полномочий органов местного самоуправления поселения органами местного самоуправления муниципального района определяется исходя из годового фонда оплаты труда начальника финансового отдела МО «Тихоновка», в СООТВСТСТВИИ со штатным расписанием:</w:t>
      </w:r>
    </w:p>
    <w:p w:rsidR="0004270E" w:rsidRPr="0004270E" w:rsidRDefault="0004270E" w:rsidP="0004270E">
      <w:pPr>
        <w:spacing w:after="0" w:line="259" w:lineRule="auto"/>
        <w:ind w:left="10" w:right="250" w:hanging="10"/>
        <w:jc w:val="right"/>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(руб.)</w:t>
      </w:r>
    </w:p>
    <w:tbl>
      <w:tblPr>
        <w:tblStyle w:val="TableGrid"/>
        <w:tblpPr w:vertAnchor="text" w:tblpX="181" w:tblpY="-27"/>
        <w:tblOverlap w:val="never"/>
        <w:tblW w:w="6596" w:type="dxa"/>
        <w:tblInd w:w="0" w:type="dxa"/>
        <w:tblCellMar>
          <w:top w:w="29" w:type="dxa"/>
          <w:left w:w="107" w:type="dxa"/>
          <w:bottom w:w="0" w:type="dxa"/>
          <w:right w:w="113" w:type="dxa"/>
        </w:tblCellMar>
        <w:tblLook w:val="04A0" w:firstRow="1" w:lastRow="0" w:firstColumn="1" w:lastColumn="0" w:noHBand="0" w:noVBand="1"/>
      </w:tblPr>
      <w:tblGrid>
        <w:gridCol w:w="1799"/>
        <w:gridCol w:w="256"/>
        <w:gridCol w:w="773"/>
        <w:gridCol w:w="425"/>
        <w:gridCol w:w="759"/>
        <w:gridCol w:w="553"/>
        <w:gridCol w:w="756"/>
        <w:gridCol w:w="1032"/>
        <w:gridCol w:w="1233"/>
      </w:tblGrid>
      <w:tr w:rsidR="0004270E" w:rsidRPr="0004270E" w:rsidTr="009939B7">
        <w:trPr>
          <w:trHeight w:val="654"/>
        </w:trPr>
        <w:tc>
          <w:tcPr>
            <w:tcW w:w="1341" w:type="dxa"/>
            <w:vMerge w:val="restart"/>
            <w:tcBorders>
              <w:top w:val="nil"/>
              <w:left w:val="single" w:sz="2" w:space="0" w:color="000000"/>
              <w:bottom w:val="nil"/>
              <w:right w:val="single" w:sz="2" w:space="0" w:color="000000"/>
            </w:tcBorders>
          </w:tcPr>
          <w:p w:rsidR="0004270E" w:rsidRPr="0004270E" w:rsidRDefault="0004270E" w:rsidP="0004270E">
            <w:pPr>
              <w:spacing w:line="259" w:lineRule="auto"/>
              <w:ind w:left="5"/>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ДОЛЖНОСТНОЙ оклад</w:t>
            </w:r>
          </w:p>
        </w:tc>
        <w:tc>
          <w:tcPr>
            <w:tcW w:w="1165" w:type="dxa"/>
            <w:gridSpan w:val="2"/>
            <w:tcBorders>
              <w:top w:val="nil"/>
              <w:left w:val="single" w:sz="2" w:space="0" w:color="000000"/>
              <w:bottom w:val="single" w:sz="2" w:space="0" w:color="000000"/>
              <w:right w:val="single" w:sz="2" w:space="0" w:color="000000"/>
            </w:tcBorders>
          </w:tcPr>
          <w:p w:rsidR="0004270E" w:rsidRPr="0004270E" w:rsidRDefault="0004270E" w:rsidP="0004270E">
            <w:pPr>
              <w:spacing w:line="259" w:lineRule="auto"/>
              <w:ind w:left="13" w:firstLine="67"/>
              <w:jc w:val="both"/>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w:t>
            </w:r>
            <w:proofErr w:type="spellStart"/>
            <w:r w:rsidRPr="0004270E">
              <w:rPr>
                <w:rFonts w:ascii="Times New Roman" w:eastAsia="Times New Roman" w:hAnsi="Times New Roman" w:cs="Times New Roman"/>
                <w:color w:val="000000"/>
                <w:sz w:val="20"/>
                <w:szCs w:val="20"/>
              </w:rPr>
              <w:t>адбавка</w:t>
            </w:r>
            <w:proofErr w:type="spellEnd"/>
            <w:r w:rsidRPr="0004270E">
              <w:rPr>
                <w:rFonts w:ascii="Times New Roman" w:eastAsia="Times New Roman" w:hAnsi="Times New Roman" w:cs="Times New Roman"/>
                <w:color w:val="000000"/>
                <w:sz w:val="20"/>
                <w:szCs w:val="20"/>
              </w:rPr>
              <w:t xml:space="preserve"> за выслугу лет</w:t>
            </w:r>
          </w:p>
        </w:tc>
        <w:tc>
          <w:tcPr>
            <w:tcW w:w="1109" w:type="dxa"/>
            <w:gridSpan w:val="2"/>
            <w:tcBorders>
              <w:top w:val="nil"/>
              <w:left w:val="single" w:sz="2" w:space="0" w:color="000000"/>
              <w:bottom w:val="single" w:sz="2" w:space="0" w:color="000000"/>
              <w:right w:val="single" w:sz="2" w:space="0" w:color="000000"/>
            </w:tcBorders>
          </w:tcPr>
          <w:p w:rsidR="0004270E" w:rsidRPr="0004270E" w:rsidRDefault="0004270E" w:rsidP="0004270E">
            <w:pPr>
              <w:spacing w:line="259" w:lineRule="auto"/>
              <w:ind w:firstLine="5"/>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Надбавка за особые условия</w:t>
            </w:r>
          </w:p>
        </w:tc>
        <w:tc>
          <w:tcPr>
            <w:tcW w:w="1094" w:type="dxa"/>
            <w:gridSpan w:val="2"/>
            <w:tcBorders>
              <w:top w:val="nil"/>
              <w:left w:val="single" w:sz="2" w:space="0" w:color="000000"/>
              <w:bottom w:val="single" w:sz="2" w:space="0" w:color="000000"/>
              <w:right w:val="single" w:sz="2" w:space="0" w:color="000000"/>
            </w:tcBorders>
          </w:tcPr>
          <w:p w:rsidR="0004270E" w:rsidRPr="0004270E" w:rsidRDefault="0004270E" w:rsidP="0004270E">
            <w:pPr>
              <w:spacing w:line="259" w:lineRule="auto"/>
              <w:ind w:left="5"/>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E/</w:t>
            </w:r>
            <w:proofErr w:type="spellStart"/>
            <w:r w:rsidRPr="0004270E">
              <w:rPr>
                <w:rFonts w:ascii="Times New Roman" w:eastAsia="Times New Roman" w:hAnsi="Times New Roman" w:cs="Times New Roman"/>
                <w:color w:val="000000"/>
                <w:sz w:val="20"/>
                <w:szCs w:val="20"/>
              </w:rPr>
              <w:t>lll</w:t>
            </w:r>
            <w:proofErr w:type="spellEnd"/>
          </w:p>
        </w:tc>
        <w:tc>
          <w:tcPr>
            <w:tcW w:w="864" w:type="dxa"/>
            <w:vMerge w:val="restart"/>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ind w:firstLine="5"/>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Надбавка за классный ЧИН</w:t>
            </w:r>
          </w:p>
        </w:tc>
        <w:tc>
          <w:tcPr>
            <w:tcW w:w="1022" w:type="dxa"/>
            <w:vMerge w:val="restart"/>
            <w:tcBorders>
              <w:top w:val="nil"/>
              <w:left w:val="single" w:sz="2" w:space="0" w:color="000000"/>
              <w:bottom w:val="nil"/>
              <w:right w:val="single" w:sz="2" w:space="0" w:color="000000"/>
            </w:tcBorders>
          </w:tcPr>
          <w:p w:rsidR="0004270E" w:rsidRPr="0004270E" w:rsidRDefault="0004270E" w:rsidP="0004270E">
            <w:pPr>
              <w:spacing w:after="581" w:line="236" w:lineRule="auto"/>
              <w:ind w:left="5" w:right="5" w:firstLine="5"/>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Итого начислено с надбавками</w:t>
            </w:r>
          </w:p>
          <w:p w:rsidR="0004270E" w:rsidRPr="0004270E" w:rsidRDefault="0004270E" w:rsidP="0004270E">
            <w:pPr>
              <w:spacing w:line="259" w:lineRule="auto"/>
              <w:ind w:left="10"/>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2625</w:t>
            </w:r>
          </w:p>
        </w:tc>
      </w:tr>
      <w:tr w:rsidR="0004270E" w:rsidRPr="0004270E" w:rsidTr="009939B7">
        <w:trPr>
          <w:trHeight w:val="655"/>
        </w:trPr>
        <w:tc>
          <w:tcPr>
            <w:tcW w:w="0" w:type="auto"/>
            <w:vMerge/>
            <w:tcBorders>
              <w:top w:val="nil"/>
              <w:left w:val="single" w:sz="2" w:space="0" w:color="000000"/>
              <w:bottom w:val="nil"/>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413"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752"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ind w:left="22"/>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сумма</w:t>
            </w:r>
          </w:p>
        </w:tc>
        <w:tc>
          <w:tcPr>
            <w:tcW w:w="458"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651"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ind w:left="8"/>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сумма</w:t>
            </w:r>
          </w:p>
        </w:tc>
        <w:tc>
          <w:tcPr>
            <w:tcW w:w="456"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ind w:left="5"/>
              <w:rPr>
                <w:rFonts w:ascii="Times New Roman" w:eastAsia="Times New Roman" w:hAnsi="Times New Roman" w:cs="Times New Roman"/>
                <w:color w:val="000000"/>
                <w:sz w:val="20"/>
                <w:szCs w:val="20"/>
              </w:rPr>
            </w:pPr>
            <w:proofErr w:type="spellStart"/>
            <w:r w:rsidRPr="0004270E">
              <w:rPr>
                <w:rFonts w:ascii="Times New Roman" w:eastAsia="Times New Roman" w:hAnsi="Times New Roman" w:cs="Times New Roman"/>
                <w:color w:val="000000"/>
                <w:sz w:val="20"/>
                <w:szCs w:val="20"/>
              </w:rPr>
              <w:t>Кво</w:t>
            </w:r>
            <w:proofErr w:type="spellEnd"/>
            <w:r w:rsidRPr="0004270E">
              <w:rPr>
                <w:rFonts w:ascii="Times New Roman" w:eastAsia="Times New Roman" w:hAnsi="Times New Roman" w:cs="Times New Roman"/>
                <w:color w:val="000000"/>
                <w:sz w:val="20"/>
                <w:szCs w:val="20"/>
              </w:rPr>
              <w:t xml:space="preserve"> </w:t>
            </w:r>
            <w:proofErr w:type="spellStart"/>
            <w:r w:rsidRPr="0004270E">
              <w:rPr>
                <w:rFonts w:ascii="Times New Roman" w:eastAsia="Times New Roman" w:hAnsi="Times New Roman" w:cs="Times New Roman"/>
                <w:color w:val="000000"/>
                <w:sz w:val="20"/>
                <w:szCs w:val="20"/>
              </w:rPr>
              <w:t>окл</w:t>
            </w:r>
            <w:proofErr w:type="spellEnd"/>
          </w:p>
        </w:tc>
        <w:tc>
          <w:tcPr>
            <w:tcW w:w="638"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ind w:left="5"/>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сумма</w:t>
            </w:r>
          </w:p>
        </w:tc>
        <w:tc>
          <w:tcPr>
            <w:tcW w:w="0" w:type="auto"/>
            <w:vMerge/>
            <w:tcBorders>
              <w:top w:val="nil"/>
              <w:left w:val="single" w:sz="2" w:space="0" w:color="000000"/>
              <w:bottom w:val="single" w:sz="2" w:space="0" w:color="000000"/>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0" w:type="auto"/>
            <w:vMerge/>
            <w:tcBorders>
              <w:top w:val="nil"/>
              <w:left w:val="single" w:sz="2" w:space="0" w:color="000000"/>
              <w:bottom w:val="nil"/>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r>
      <w:tr w:rsidR="0004270E" w:rsidRPr="0004270E" w:rsidTr="009939B7">
        <w:trPr>
          <w:trHeight w:val="374"/>
        </w:trPr>
        <w:tc>
          <w:tcPr>
            <w:tcW w:w="1341" w:type="dxa"/>
            <w:tcBorders>
              <w:top w:val="nil"/>
              <w:left w:val="single" w:sz="2" w:space="0" w:color="000000"/>
              <w:bottom w:val="nil"/>
              <w:right w:val="single" w:sz="2" w:space="0" w:color="000000"/>
            </w:tcBorders>
          </w:tcPr>
          <w:p w:rsidR="0004270E" w:rsidRPr="0004270E" w:rsidRDefault="0004270E" w:rsidP="0004270E">
            <w:pPr>
              <w:spacing w:line="259" w:lineRule="auto"/>
              <w:ind w:left="10"/>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6731</w:t>
            </w:r>
          </w:p>
        </w:tc>
        <w:tc>
          <w:tcPr>
            <w:tcW w:w="413"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752"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458" w:type="dxa"/>
            <w:tcBorders>
              <w:top w:val="single" w:sz="2" w:space="0" w:color="000000"/>
              <w:left w:val="single" w:sz="2" w:space="0" w:color="000000"/>
              <w:bottom w:val="nil"/>
              <w:right w:val="single" w:sz="2" w:space="0" w:color="000000"/>
            </w:tcBorders>
          </w:tcPr>
          <w:p w:rsidR="0004270E" w:rsidRPr="0004270E" w:rsidRDefault="0004270E" w:rsidP="0004270E">
            <w:pPr>
              <w:spacing w:line="259" w:lineRule="auto"/>
              <w:ind w:left="5"/>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90</w:t>
            </w:r>
          </w:p>
        </w:tc>
        <w:tc>
          <w:tcPr>
            <w:tcW w:w="651" w:type="dxa"/>
            <w:tcBorders>
              <w:top w:val="single" w:sz="2" w:space="0" w:color="000000"/>
              <w:left w:val="single" w:sz="2" w:space="0" w:color="000000"/>
              <w:bottom w:val="nil"/>
              <w:right w:val="single" w:sz="2" w:space="0" w:color="000000"/>
            </w:tcBorders>
          </w:tcPr>
          <w:p w:rsidR="0004270E" w:rsidRPr="0004270E" w:rsidRDefault="0004270E" w:rsidP="0004270E">
            <w:pPr>
              <w:spacing w:line="259" w:lineRule="auto"/>
              <w:ind w:left="8"/>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6058</w:t>
            </w:r>
          </w:p>
        </w:tc>
        <w:tc>
          <w:tcPr>
            <w:tcW w:w="456"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638"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ind w:right="5"/>
              <w:jc w:val="center"/>
              <w:rPr>
                <w:rFonts w:ascii="Times New Roman" w:eastAsia="Times New Roman" w:hAnsi="Times New Roman" w:cs="Times New Roman"/>
                <w:color w:val="000000"/>
                <w:sz w:val="20"/>
                <w:szCs w:val="20"/>
              </w:rPr>
            </w:pPr>
            <w:r w:rsidRPr="0004270E">
              <w:rPr>
                <w:rFonts w:ascii="Times New Roman" w:eastAsia="Times New Roman" w:hAnsi="Times New Roman" w:cs="Times New Roman"/>
                <w:color w:val="000000"/>
                <w:sz w:val="20"/>
                <w:szCs w:val="20"/>
              </w:rPr>
              <w:t>13462</w:t>
            </w:r>
          </w:p>
        </w:tc>
        <w:tc>
          <w:tcPr>
            <w:tcW w:w="864" w:type="dxa"/>
            <w:tcBorders>
              <w:top w:val="single" w:sz="2" w:space="0" w:color="000000"/>
              <w:left w:val="single" w:sz="2" w:space="0" w:color="000000"/>
              <w:bottom w:val="single" w:sz="2" w:space="0" w:color="000000"/>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c>
          <w:tcPr>
            <w:tcW w:w="0" w:type="auto"/>
            <w:vMerge/>
            <w:tcBorders>
              <w:top w:val="nil"/>
              <w:left w:val="single" w:sz="2" w:space="0" w:color="000000"/>
              <w:bottom w:val="nil"/>
              <w:right w:val="single" w:sz="2" w:space="0" w:color="000000"/>
            </w:tcBorders>
          </w:tcPr>
          <w:p w:rsidR="0004270E" w:rsidRPr="0004270E" w:rsidRDefault="0004270E" w:rsidP="0004270E">
            <w:pPr>
              <w:spacing w:line="259" w:lineRule="auto"/>
              <w:rPr>
                <w:rFonts w:ascii="Times New Roman" w:eastAsia="Times New Roman" w:hAnsi="Times New Roman" w:cs="Times New Roman"/>
                <w:color w:val="000000"/>
                <w:sz w:val="20"/>
                <w:szCs w:val="20"/>
              </w:rPr>
            </w:pPr>
          </w:p>
        </w:tc>
      </w:tr>
    </w:tbl>
    <w:p w:rsidR="0004270E" w:rsidRPr="0004270E" w:rsidRDefault="0004270E" w:rsidP="0004270E">
      <w:pPr>
        <w:spacing w:after="717" w:line="259" w:lineRule="auto"/>
        <w:ind w:left="181"/>
        <w:jc w:val="center"/>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mc:AlternateContent>
          <mc:Choice Requires="wpg">
            <w:drawing>
              <wp:anchor distT="0" distB="0" distL="114300" distR="114300" simplePos="0" relativeHeight="251665408" behindDoc="0" locked="0" layoutInCell="1" allowOverlap="1" wp14:anchorId="40AAFABF" wp14:editId="7A62478D">
                <wp:simplePos x="0" y="0"/>
                <wp:positionH relativeFrom="column">
                  <wp:posOffset>4377222</wp:posOffset>
                </wp:positionH>
                <wp:positionV relativeFrom="paragraph">
                  <wp:posOffset>-36578</wp:posOffset>
                </wp:positionV>
                <wp:extent cx="1652128" cy="1082143"/>
                <wp:effectExtent l="0" t="0" r="0" b="0"/>
                <wp:wrapSquare wrapText="bothSides"/>
                <wp:docPr id="24468" name="Group 24468"/>
                <wp:cNvGraphicFramePr/>
                <a:graphic xmlns:a="http://schemas.openxmlformats.org/drawingml/2006/main">
                  <a:graphicData uri="http://schemas.microsoft.com/office/word/2010/wordprocessingGroup">
                    <wpg:wgp>
                      <wpg:cNvGrpSpPr/>
                      <wpg:grpSpPr>
                        <a:xfrm>
                          <a:off x="0" y="0"/>
                          <a:ext cx="1652128" cy="1082143"/>
                          <a:chOff x="0" y="0"/>
                          <a:chExt cx="1652128" cy="1082143"/>
                        </a:xfrm>
                      </wpg:grpSpPr>
                      <pic:pic xmlns:pic="http://schemas.openxmlformats.org/drawingml/2006/picture">
                        <pic:nvPicPr>
                          <pic:cNvPr id="25478" name="Picture 25478"/>
                          <pic:cNvPicPr/>
                        </pic:nvPicPr>
                        <pic:blipFill>
                          <a:blip r:embed="rId25"/>
                          <a:stretch>
                            <a:fillRect/>
                          </a:stretch>
                        </pic:blipFill>
                        <pic:spPr>
                          <a:xfrm>
                            <a:off x="173748" y="0"/>
                            <a:ext cx="1478380" cy="1082143"/>
                          </a:xfrm>
                          <a:prstGeom prst="rect">
                            <a:avLst/>
                          </a:prstGeom>
                        </pic:spPr>
                      </pic:pic>
                      <wps:wsp>
                        <wps:cNvPr id="1762" name="Rectangle 1762"/>
                        <wps:cNvSpPr/>
                        <wps:spPr>
                          <a:xfrm>
                            <a:off x="3048" y="153939"/>
                            <a:ext cx="778390" cy="119600"/>
                          </a:xfrm>
                          <a:prstGeom prst="rect">
                            <a:avLst/>
                          </a:prstGeom>
                          <a:ln>
                            <a:noFill/>
                          </a:ln>
                        </wps:spPr>
                        <wps:txbx>
                          <w:txbxContent>
                            <w:p w:rsidR="0004270E" w:rsidRDefault="0004270E" w:rsidP="0004270E">
                              <w:pPr>
                                <w:spacing w:line="259" w:lineRule="auto"/>
                              </w:pPr>
                              <w:r>
                                <w:rPr>
                                  <w:rFonts w:ascii="Times New Roman" w:eastAsia="Times New Roman" w:hAnsi="Times New Roman" w:cs="Times New Roman"/>
                                  <w:w w:val="9"/>
                                  <w:sz w:val="16"/>
                                </w:rPr>
                                <w:t>непрерывный</w:t>
                              </w:r>
                            </w:p>
                          </w:txbxContent>
                        </wps:txbx>
                        <wps:bodyPr horzOverflow="overflow" vert="horz" lIns="0" tIns="0" rIns="0" bIns="0" rtlCol="0">
                          <a:noAutofit/>
                        </wps:bodyPr>
                      </wps:wsp>
                      <wps:wsp>
                        <wps:cNvPr id="1763" name="Rectangle 1763"/>
                        <wps:cNvSpPr/>
                        <wps:spPr>
                          <a:xfrm>
                            <a:off x="0" y="272822"/>
                            <a:ext cx="267571" cy="87166"/>
                          </a:xfrm>
                          <a:prstGeom prst="rect">
                            <a:avLst/>
                          </a:prstGeom>
                          <a:ln>
                            <a:noFill/>
                          </a:ln>
                        </wps:spPr>
                        <wps:txbx>
                          <w:txbxContent>
                            <w:p w:rsidR="0004270E" w:rsidRDefault="0004270E" w:rsidP="0004270E">
                              <w:pPr>
                                <w:spacing w:line="259" w:lineRule="auto"/>
                              </w:pPr>
                              <w:r>
                                <w:rPr>
                                  <w:rFonts w:ascii="Times New Roman" w:eastAsia="Times New Roman" w:hAnsi="Times New Roman" w:cs="Times New Roman"/>
                                  <w:w w:val="11"/>
                                  <w:sz w:val="16"/>
                                </w:rPr>
                                <w:t>стаж</w:t>
                              </w:r>
                            </w:p>
                          </w:txbxContent>
                        </wps:txbx>
                        <wps:bodyPr horzOverflow="overflow" vert="horz" lIns="0" tIns="0" rIns="0" bIns="0" rtlCol="0">
                          <a:noAutofit/>
                        </wps:bodyPr>
                      </wps:wsp>
                      <wps:wsp>
                        <wps:cNvPr id="1765" name="Rectangle 1765"/>
                        <wps:cNvSpPr/>
                        <wps:spPr>
                          <a:xfrm>
                            <a:off x="0" y="385609"/>
                            <a:ext cx="225391" cy="119600"/>
                          </a:xfrm>
                          <a:prstGeom prst="rect">
                            <a:avLst/>
                          </a:prstGeom>
                          <a:ln>
                            <a:noFill/>
                          </a:ln>
                        </wps:spPr>
                        <wps:txbx>
                          <w:txbxContent>
                            <w:p w:rsidR="0004270E" w:rsidRDefault="0004270E" w:rsidP="0004270E">
                              <w:pPr>
                                <w:spacing w:line="259" w:lineRule="auto"/>
                              </w:pPr>
                              <w:proofErr w:type="spellStart"/>
                              <w:r>
                                <w:rPr>
                                  <w:rFonts w:ascii="Times New Roman" w:eastAsia="Times New Roman" w:hAnsi="Times New Roman" w:cs="Times New Roman"/>
                                  <w:w w:val="13"/>
                                  <w:sz w:val="14"/>
                                </w:rPr>
                                <w:t>ра</w:t>
                              </w:r>
                              <w:proofErr w:type="spellEnd"/>
                              <w:r>
                                <w:rPr>
                                  <w:rFonts w:ascii="Times New Roman" w:eastAsia="Times New Roman" w:hAnsi="Times New Roman" w:cs="Times New Roman"/>
                                  <w:spacing w:val="93"/>
                                  <w:w w:val="13"/>
                                  <w:sz w:val="14"/>
                                </w:rPr>
                                <w:t xml:space="preserve"> </w:t>
                              </w:r>
                            </w:p>
                          </w:txbxContent>
                        </wps:txbx>
                        <wps:bodyPr horzOverflow="overflow" vert="horz" lIns="0" tIns="0" rIns="0" bIns="0" rtlCol="0">
                          <a:noAutofit/>
                        </wps:bodyPr>
                      </wps:wsp>
                      <wps:wsp>
                        <wps:cNvPr id="1767" name="Rectangle 1767"/>
                        <wps:cNvSpPr/>
                        <wps:spPr>
                          <a:xfrm>
                            <a:off x="3048" y="504492"/>
                            <a:ext cx="198652" cy="115545"/>
                          </a:xfrm>
                          <a:prstGeom prst="rect">
                            <a:avLst/>
                          </a:prstGeom>
                          <a:ln>
                            <a:noFill/>
                          </a:ln>
                        </wps:spPr>
                        <wps:txbx>
                          <w:txbxContent>
                            <w:p w:rsidR="0004270E" w:rsidRDefault="0004270E" w:rsidP="0004270E">
                              <w:pPr>
                                <w:spacing w:line="259" w:lineRule="auto"/>
                              </w:pPr>
                              <w:proofErr w:type="spellStart"/>
                              <w:r>
                                <w:rPr>
                                  <w:rFonts w:ascii="Times New Roman" w:eastAsia="Times New Roman" w:hAnsi="Times New Roman" w:cs="Times New Roman"/>
                                  <w:w w:val="10"/>
                                  <w:sz w:val="16"/>
                                </w:rPr>
                                <w:t>кра</w:t>
                              </w:r>
                              <w:proofErr w:type="spellEnd"/>
                              <w:r>
                                <w:rPr>
                                  <w:rFonts w:ascii="Times New Roman" w:eastAsia="Times New Roman" w:hAnsi="Times New Roman" w:cs="Times New Roman"/>
                                  <w:spacing w:val="-16"/>
                                  <w:w w:val="10"/>
                                  <w:sz w:val="16"/>
                                </w:rPr>
                                <w:t xml:space="preserve"> </w:t>
                              </w:r>
                            </w:p>
                          </w:txbxContent>
                        </wps:txbx>
                        <wps:bodyPr horzOverflow="overflow" vert="horz" lIns="0" tIns="0" rIns="0" bIns="0" rtlCol="0">
                          <a:noAutofit/>
                        </wps:bodyPr>
                      </wps:wsp>
                      <wps:wsp>
                        <wps:cNvPr id="1768" name="Rectangle 1768"/>
                        <wps:cNvSpPr/>
                        <wps:spPr>
                          <a:xfrm>
                            <a:off x="152410" y="493823"/>
                            <a:ext cx="109461" cy="101356"/>
                          </a:xfrm>
                          <a:prstGeom prst="rect">
                            <a:avLst/>
                          </a:prstGeom>
                          <a:ln>
                            <a:noFill/>
                          </a:ln>
                        </wps:spPr>
                        <wps:txbx>
                          <w:txbxContent>
                            <w:p w:rsidR="0004270E" w:rsidRDefault="0004270E" w:rsidP="0004270E">
                              <w:pPr>
                                <w:spacing w:line="259" w:lineRule="auto"/>
                              </w:pPr>
                              <w:proofErr w:type="spellStart"/>
                              <w:r>
                                <w:rPr>
                                  <w:rFonts w:ascii="Times New Roman" w:eastAsia="Times New Roman" w:hAnsi="Times New Roman" w:cs="Times New Roman"/>
                                  <w:w w:val="10"/>
                                  <w:sz w:val="12"/>
                                </w:rPr>
                                <w:t>ii</w:t>
                              </w:r>
                              <w:proofErr w:type="spellEnd"/>
                              <w:r>
                                <w:rPr>
                                  <w:rFonts w:ascii="Times New Roman" w:eastAsia="Times New Roman" w:hAnsi="Times New Roman" w:cs="Times New Roman"/>
                                  <w:spacing w:val="42"/>
                                  <w:w w:val="10"/>
                                  <w:sz w:val="12"/>
                                </w:rPr>
                                <w:t xml:space="preserve"> </w:t>
                              </w:r>
                            </w:p>
                          </w:txbxContent>
                        </wps:txbx>
                        <wps:bodyPr horzOverflow="overflow" vert="horz" lIns="0" tIns="0" rIns="0" bIns="0" rtlCol="0">
                          <a:noAutofit/>
                        </wps:bodyPr>
                      </wps:wsp>
                    </wpg:wgp>
                  </a:graphicData>
                </a:graphic>
              </wp:anchor>
            </w:drawing>
          </mc:Choice>
          <mc:Fallback>
            <w:pict>
              <v:group w14:anchorId="40AAFABF" id="Group 24468" o:spid="_x0000_s1026" style="position:absolute;left:0;text-align:left;margin-left:344.65pt;margin-top:-2.9pt;width:130.1pt;height:85.2pt;z-index:251665408" coordsize="16521,108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">
                <v:shape id="Picture 25478" o:spid="_x0000_s1027" type="#_x0000_t75" style="position:absolute;left:1737;width:14784;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">
                  <v:imagedata r:id="rId26" o:title=""/>
                </v:shape>
                <v:rect id="Rectangle 1762" o:spid="_x0000_s1028" style="position:absolute;left:30;top:1539;width:7784;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" filled="f" stroked="f">
                  <v:textbox inset="0,0,0,0">
                    <w:txbxContent>
                      <w:p w:rsidR="0004270E" w:rsidRDefault="0004270E" w:rsidP="0004270E">
                        <w:pPr>
                          <w:spacing w:line="259" w:lineRule="auto"/>
                        </w:pPr>
                        <w:r>
                          <w:rPr>
                            <w:rFonts w:ascii="Times New Roman" w:eastAsia="Times New Roman" w:hAnsi="Times New Roman" w:cs="Times New Roman"/>
                            <w:w w:val="9"/>
                            <w:sz w:val="16"/>
                          </w:rPr>
                          <w:t>непрерывный</w:t>
                        </w:r>
                      </w:p>
                    </w:txbxContent>
                  </v:textbox>
                </v:rect>
                <v:rect id="Rectangle 1763" o:spid="_x0000_s1029" style="position:absolute;top:2728;width:2675;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Bw7wwAAAN0AAAAPAAAAZHJzL2Rvd25yZXYueG1sRE9Li8Iw&#10;EL4v+B/CCN7WVAV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RAwcO8MAAADdAAAADwAA&#10;AAAAAAAAAAAAAAAHAgAAZHJzL2Rvd25yZXYueG1sUEsFBgAAAAADAAMAtwAAAPcCAAAAAA==&#10;" filled="f" stroked="f">
                  <v:textbox inset="0,0,0,0">
                    <w:txbxContent>
                      <w:p w:rsidR="0004270E" w:rsidRDefault="0004270E" w:rsidP="0004270E">
                        <w:pPr>
                          <w:spacing w:line="259" w:lineRule="auto"/>
                        </w:pPr>
                        <w:r>
                          <w:rPr>
                            <w:rFonts w:ascii="Times New Roman" w:eastAsia="Times New Roman" w:hAnsi="Times New Roman" w:cs="Times New Roman"/>
                            <w:w w:val="11"/>
                            <w:sz w:val="16"/>
                          </w:rPr>
                          <w:t>стаж</w:t>
                        </w:r>
                      </w:p>
                    </w:txbxContent>
                  </v:textbox>
                </v:rect>
                <v:rect id="Rectangle 1765" o:spid="_x0000_s1030" style="position:absolute;top:3856;width:2253;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HUwwAAAN0AAAAPAAAAZHJzL2Rvd25yZXYueG1sRE9Li8Iw&#10;EL4v+B/CCN7WVE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pKkh1MMAAADdAAAADwAA&#10;AAAAAAAAAAAAAAAHAgAAZHJzL2Rvd25yZXYueG1sUEsFBgAAAAADAAMAtwAAAPcCAAAAAA==&#10;" filled="f" stroked="f">
                  <v:textbox inset="0,0,0,0">
                    <w:txbxContent>
                      <w:p w:rsidR="0004270E" w:rsidRDefault="0004270E" w:rsidP="0004270E">
                        <w:pPr>
                          <w:spacing w:line="259" w:lineRule="auto"/>
                        </w:pPr>
                        <w:proofErr w:type="spellStart"/>
                        <w:r>
                          <w:rPr>
                            <w:rFonts w:ascii="Times New Roman" w:eastAsia="Times New Roman" w:hAnsi="Times New Roman" w:cs="Times New Roman"/>
                            <w:w w:val="13"/>
                            <w:sz w:val="14"/>
                          </w:rPr>
                          <w:t>ра</w:t>
                        </w:r>
                        <w:proofErr w:type="spellEnd"/>
                        <w:r>
                          <w:rPr>
                            <w:rFonts w:ascii="Times New Roman" w:eastAsia="Times New Roman" w:hAnsi="Times New Roman" w:cs="Times New Roman"/>
                            <w:spacing w:val="93"/>
                            <w:w w:val="13"/>
                            <w:sz w:val="14"/>
                          </w:rPr>
                          <w:t xml:space="preserve"> </w:t>
                        </w:r>
                      </w:p>
                    </w:txbxContent>
                  </v:textbox>
                </v:rect>
                <v:rect id="Rectangle 1767" o:spid="_x0000_s1031" style="position:absolute;left:30;top:5044;width:1987;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" filled="f" stroked="f">
                  <v:textbox inset="0,0,0,0">
                    <w:txbxContent>
                      <w:p w:rsidR="0004270E" w:rsidRDefault="0004270E" w:rsidP="0004270E">
                        <w:pPr>
                          <w:spacing w:line="259" w:lineRule="auto"/>
                        </w:pPr>
                        <w:proofErr w:type="spellStart"/>
                        <w:r>
                          <w:rPr>
                            <w:rFonts w:ascii="Times New Roman" w:eastAsia="Times New Roman" w:hAnsi="Times New Roman" w:cs="Times New Roman"/>
                            <w:w w:val="10"/>
                            <w:sz w:val="16"/>
                          </w:rPr>
                          <w:t>кра</w:t>
                        </w:r>
                        <w:proofErr w:type="spellEnd"/>
                        <w:r>
                          <w:rPr>
                            <w:rFonts w:ascii="Times New Roman" w:eastAsia="Times New Roman" w:hAnsi="Times New Roman" w:cs="Times New Roman"/>
                            <w:spacing w:val="-16"/>
                            <w:w w:val="10"/>
                            <w:sz w:val="16"/>
                          </w:rPr>
                          <w:t xml:space="preserve"> </w:t>
                        </w:r>
                      </w:p>
                    </w:txbxContent>
                  </v:textbox>
                </v:rect>
                <v:rect id="Rectangle 1768" o:spid="_x0000_s1032" style="position:absolute;left:1524;top:4938;width:1094;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" filled="f" stroked="f">
                  <v:textbox inset="0,0,0,0">
                    <w:txbxContent>
                      <w:p w:rsidR="0004270E" w:rsidRDefault="0004270E" w:rsidP="0004270E">
                        <w:pPr>
                          <w:spacing w:line="259" w:lineRule="auto"/>
                        </w:pPr>
                        <w:proofErr w:type="spellStart"/>
                        <w:r>
                          <w:rPr>
                            <w:rFonts w:ascii="Times New Roman" w:eastAsia="Times New Roman" w:hAnsi="Times New Roman" w:cs="Times New Roman"/>
                            <w:w w:val="10"/>
                            <w:sz w:val="12"/>
                          </w:rPr>
                          <w:t>ii</w:t>
                        </w:r>
                        <w:proofErr w:type="spellEnd"/>
                        <w:r>
                          <w:rPr>
                            <w:rFonts w:ascii="Times New Roman" w:eastAsia="Times New Roman" w:hAnsi="Times New Roman" w:cs="Times New Roman"/>
                            <w:spacing w:val="42"/>
                            <w:w w:val="10"/>
                            <w:sz w:val="12"/>
                          </w:rPr>
                          <w:t xml:space="preserve"> </w:t>
                        </w:r>
                      </w:p>
                    </w:txbxContent>
                  </v:textbox>
                </v:rect>
                <w10:wrap type="square"/>
              </v:group>
            </w:pict>
          </mc:Fallback>
        </mc:AlternateContent>
      </w:r>
      <w:r w:rsidRPr="0004270E">
        <w:rPr>
          <w:rFonts w:ascii="Times New Roman" w:eastAsia="Times New Roman" w:hAnsi="Times New Roman" w:cs="Times New Roman"/>
          <w:color w:val="000000"/>
          <w:sz w:val="20"/>
          <w:szCs w:val="20"/>
          <w:lang w:eastAsia="ru-RU"/>
        </w:rPr>
        <w:t>за</w:t>
      </w:r>
    </w:p>
    <w:p w:rsidR="0004270E" w:rsidRPr="0004270E" w:rsidRDefault="0004270E" w:rsidP="0004270E">
      <w:pPr>
        <w:spacing w:after="193" w:line="259" w:lineRule="auto"/>
        <w:ind w:left="181"/>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Севера 309/0</w:t>
      </w:r>
    </w:p>
    <w:p w:rsidR="0004270E" w:rsidRPr="0004270E" w:rsidRDefault="0004270E" w:rsidP="0004270E">
      <w:pPr>
        <w:spacing w:after="639" w:line="259" w:lineRule="auto"/>
        <w:ind w:left="181"/>
        <w:jc w:val="center"/>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787500</w:t>
      </w:r>
    </w:p>
    <w:p w:rsidR="0004270E" w:rsidRPr="0004270E" w:rsidRDefault="0004270E" w:rsidP="0004270E">
      <w:pPr>
        <w:spacing w:after="5"/>
        <w:ind w:left="298"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42001,00 руб.*12 мес. 504012,00 руб.</w:t>
      </w:r>
    </w:p>
    <w:p w:rsidR="0004270E" w:rsidRPr="0004270E" w:rsidRDefault="0004270E" w:rsidP="0004270E">
      <w:pPr>
        <w:spacing w:after="5"/>
        <w:ind w:left="302"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Отчисления (налоги) 30,2 </w:t>
      </w:r>
      <w:r w:rsidRPr="0004270E">
        <w:rPr>
          <w:rFonts w:ascii="Times New Roman" w:eastAsia="Times New Roman" w:hAnsi="Times New Roman" w:cs="Times New Roman"/>
          <w:color w:val="000000"/>
          <w:sz w:val="20"/>
          <w:szCs w:val="20"/>
          <w:vertAlign w:val="superscript"/>
          <w:lang w:eastAsia="ru-RU"/>
        </w:rPr>
        <w:t>0</w:t>
      </w:r>
      <w:r w:rsidRPr="0004270E">
        <w:rPr>
          <w:rFonts w:ascii="Times New Roman" w:eastAsia="Times New Roman" w:hAnsi="Times New Roman" w:cs="Times New Roman"/>
          <w:color w:val="000000"/>
          <w:sz w:val="20"/>
          <w:szCs w:val="20"/>
          <w:lang w:eastAsia="ru-RU"/>
        </w:rPr>
        <w:t xml:space="preserve">/0 - 504012 * 30,2 </w:t>
      </w:r>
      <w:r w:rsidRPr="0004270E">
        <w:rPr>
          <w:rFonts w:ascii="Times New Roman" w:eastAsia="Times New Roman" w:hAnsi="Times New Roman" w:cs="Times New Roman"/>
          <w:color w:val="000000"/>
          <w:sz w:val="20"/>
          <w:szCs w:val="20"/>
          <w:vertAlign w:val="superscript"/>
          <w:lang w:eastAsia="ru-RU"/>
        </w:rPr>
        <w:t>0</w:t>
      </w:r>
      <w:r w:rsidRPr="0004270E">
        <w:rPr>
          <w:rFonts w:ascii="Times New Roman" w:eastAsia="Times New Roman" w:hAnsi="Times New Roman" w:cs="Times New Roman"/>
          <w:color w:val="000000"/>
          <w:sz w:val="20"/>
          <w:szCs w:val="20"/>
          <w:lang w:eastAsia="ru-RU"/>
        </w:rPr>
        <w:t>/0</w:t>
      </w:r>
      <w:r w:rsidRPr="0004270E">
        <w:rPr>
          <w:rFonts w:ascii="Times New Roman" w:eastAsia="Times New Roman" w:hAnsi="Times New Roman" w:cs="Times New Roman"/>
          <w:noProof/>
          <w:color w:val="000000"/>
          <w:sz w:val="20"/>
          <w:szCs w:val="20"/>
          <w:lang w:eastAsia="ru-RU"/>
        </w:rPr>
        <w:drawing>
          <wp:inline distT="0" distB="0" distL="0" distR="0" wp14:anchorId="275FE815" wp14:editId="25572AD9">
            <wp:extent cx="97542" cy="36580"/>
            <wp:effectExtent l="0" t="0" r="0" b="0"/>
            <wp:docPr id="23805" name="Picture 25479"/>
            <wp:cNvGraphicFramePr/>
            <a:graphic xmlns:a="http://schemas.openxmlformats.org/drawingml/2006/main">
              <a:graphicData uri="http://schemas.openxmlformats.org/drawingml/2006/picture">
                <pic:pic xmlns:pic="http://schemas.openxmlformats.org/drawingml/2006/picture">
                  <pic:nvPicPr>
                    <pic:cNvPr id="25479" name="Picture 25479"/>
                    <pic:cNvPicPr/>
                  </pic:nvPicPr>
                  <pic:blipFill>
                    <a:blip r:embed="rId27"/>
                    <a:stretch>
                      <a:fillRect/>
                    </a:stretch>
                  </pic:blipFill>
                  <pic:spPr>
                    <a:xfrm>
                      <a:off x="0" y="0"/>
                      <a:ext cx="97542" cy="36580"/>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152212,00 руб.</w:t>
      </w:r>
    </w:p>
    <w:p w:rsidR="0004270E" w:rsidRPr="0004270E" w:rsidRDefault="0004270E" w:rsidP="0004270E">
      <w:pPr>
        <w:tabs>
          <w:tab w:val="center" w:pos="1166"/>
          <w:tab w:val="center" w:pos="5045"/>
        </w:tabs>
        <w:spacing w:after="5"/>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ab/>
        <w:t xml:space="preserve">Итого годовой </w:t>
      </w:r>
      <w:r w:rsidRPr="0004270E">
        <w:rPr>
          <w:rFonts w:ascii="Times New Roman" w:eastAsia="Times New Roman" w:hAnsi="Times New Roman" w:cs="Times New Roman"/>
          <w:color w:val="000000"/>
          <w:sz w:val="20"/>
          <w:szCs w:val="20"/>
          <w:lang w:eastAsia="ru-RU"/>
        </w:rPr>
        <w:tab/>
        <w:t>656224 руб./12 МССЯЦСВ 54685 руб.</w:t>
      </w:r>
    </w:p>
    <w:p w:rsidR="0004270E" w:rsidRPr="0004270E" w:rsidRDefault="0004270E" w:rsidP="0004270E">
      <w:pPr>
        <w:spacing w:after="41"/>
        <w:ind w:left="307"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54685 руб. * 0,25=13671 руб. в месяц</w:t>
      </w:r>
    </w:p>
    <w:p w:rsidR="0004270E" w:rsidRPr="0004270E" w:rsidRDefault="0004270E" w:rsidP="0004270E">
      <w:pPr>
        <w:spacing w:after="28"/>
        <w:ind w:left="302"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Итого объём иных межбюджетных трансфертов, ПРСДОСТ[ТВЈГЯСМЫХ ИЗ бюджета ПОССЈГСНИЯ районному бюджету на 2022 64052 руб., на 2023 1 .</w:t>
      </w:r>
      <w:r w:rsidRPr="0004270E">
        <w:rPr>
          <w:rFonts w:ascii="Times New Roman" w:eastAsia="Times New Roman" w:hAnsi="Times New Roman" w:cs="Times New Roman"/>
          <w:noProof/>
          <w:color w:val="000000"/>
          <w:sz w:val="20"/>
          <w:szCs w:val="20"/>
          <w:lang w:eastAsia="ru-RU"/>
        </w:rPr>
        <w:drawing>
          <wp:inline distT="0" distB="0" distL="0" distR="0" wp14:anchorId="1C1389AC" wp14:editId="34953FDC">
            <wp:extent cx="42675" cy="12193"/>
            <wp:effectExtent l="0" t="0" r="0" b="0"/>
            <wp:docPr id="23806" name="Picture 3989"/>
            <wp:cNvGraphicFramePr/>
            <a:graphic xmlns:a="http://schemas.openxmlformats.org/drawingml/2006/main">
              <a:graphicData uri="http://schemas.openxmlformats.org/drawingml/2006/picture">
                <pic:pic xmlns:pic="http://schemas.openxmlformats.org/drawingml/2006/picture">
                  <pic:nvPicPr>
                    <pic:cNvPr id="3989" name="Picture 3989"/>
                    <pic:cNvPicPr/>
                  </pic:nvPicPr>
                  <pic:blipFill>
                    <a:blip r:embed="rId28"/>
                    <a:stretch>
                      <a:fillRect/>
                    </a:stretch>
                  </pic:blipFill>
                  <pic:spPr>
                    <a:xfrm>
                      <a:off x="0" y="0"/>
                      <a:ext cx="42675" cy="12193"/>
                    </a:xfrm>
                    <a:prstGeom prst="rect">
                      <a:avLst/>
                    </a:prstGeom>
                  </pic:spPr>
                </pic:pic>
              </a:graphicData>
            </a:graphic>
          </wp:inline>
        </w:drawing>
      </w:r>
    </w:p>
    <w:p w:rsidR="0004270E" w:rsidRPr="0004270E" w:rsidRDefault="0004270E" w:rsidP="0004270E">
      <w:pPr>
        <w:spacing w:after="5"/>
        <w:ind w:left="331"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164052 руб.</w:t>
      </w:r>
    </w:p>
    <w:p w:rsidR="0004270E" w:rsidRPr="0004270E" w:rsidRDefault="0004270E" w:rsidP="0004270E">
      <w:pPr>
        <w:spacing w:after="3" w:line="269" w:lineRule="auto"/>
        <w:ind w:left="316"/>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2.3. Перечисление иных межбюджетных трансфертов, предоставляемых из бюджета</w:t>
      </w:r>
      <w:r w:rsidRPr="0004270E">
        <w:rPr>
          <w:rFonts w:ascii="Times New Roman" w:eastAsia="Times New Roman" w:hAnsi="Times New Roman" w:cs="Times New Roman"/>
          <w:color w:val="000000"/>
          <w:sz w:val="20"/>
          <w:szCs w:val="20"/>
          <w:lang w:eastAsia="ru-RU"/>
        </w:rPr>
        <w:tab/>
        <w:t>муниципального</w:t>
      </w:r>
      <w:r w:rsidRPr="0004270E">
        <w:rPr>
          <w:rFonts w:ascii="Times New Roman" w:eastAsia="Times New Roman" w:hAnsi="Times New Roman" w:cs="Times New Roman"/>
          <w:color w:val="000000"/>
          <w:sz w:val="20"/>
          <w:szCs w:val="20"/>
          <w:lang w:eastAsia="ru-RU"/>
        </w:rPr>
        <w:tab/>
        <w:t>образования</w:t>
      </w:r>
      <w:r w:rsidRPr="0004270E">
        <w:rPr>
          <w:rFonts w:ascii="Times New Roman" w:eastAsia="Times New Roman" w:hAnsi="Times New Roman" w:cs="Times New Roman"/>
          <w:color w:val="000000"/>
          <w:sz w:val="20"/>
          <w:szCs w:val="20"/>
          <w:lang w:eastAsia="ru-RU"/>
        </w:rPr>
        <w:tab/>
        <w:t>«Тихоновка»</w:t>
      </w:r>
      <w:r w:rsidRPr="0004270E">
        <w:rPr>
          <w:rFonts w:ascii="Times New Roman" w:eastAsia="Times New Roman" w:hAnsi="Times New Roman" w:cs="Times New Roman"/>
          <w:color w:val="000000"/>
          <w:sz w:val="20"/>
          <w:szCs w:val="20"/>
          <w:lang w:eastAsia="ru-RU"/>
        </w:rPr>
        <w:tab/>
        <w:t xml:space="preserve">бюджету муниципального образования «Боханский район» производится в размере 1/12 ежемесячно в сумме 13671 рублей, </w:t>
      </w:r>
      <w:proofErr w:type="spellStart"/>
      <w:r w:rsidRPr="0004270E">
        <w:rPr>
          <w:rFonts w:ascii="Times New Roman" w:eastAsia="Times New Roman" w:hAnsi="Times New Roman" w:cs="Times New Roman"/>
          <w:color w:val="000000"/>
          <w:sz w:val="20"/>
          <w:szCs w:val="20"/>
          <w:lang w:eastAsia="ru-RU"/>
        </w:rPr>
        <w:t>нс</w:t>
      </w:r>
      <w:proofErr w:type="spellEnd"/>
      <w:r w:rsidRPr="0004270E">
        <w:rPr>
          <w:rFonts w:ascii="Times New Roman" w:eastAsia="Times New Roman" w:hAnsi="Times New Roman" w:cs="Times New Roman"/>
          <w:color w:val="000000"/>
          <w:sz w:val="20"/>
          <w:szCs w:val="20"/>
          <w:lang w:eastAsia="ru-RU"/>
        </w:rPr>
        <w:t xml:space="preserve"> </w:t>
      </w:r>
      <w:proofErr w:type="spellStart"/>
      <w:r w:rsidRPr="0004270E">
        <w:rPr>
          <w:rFonts w:ascii="Times New Roman" w:eastAsia="Times New Roman" w:hAnsi="Times New Roman" w:cs="Times New Roman"/>
          <w:color w:val="000000"/>
          <w:sz w:val="20"/>
          <w:szCs w:val="20"/>
          <w:lang w:eastAsia="ru-RU"/>
        </w:rPr>
        <w:t>позднес</w:t>
      </w:r>
      <w:proofErr w:type="spellEnd"/>
      <w:r w:rsidRPr="0004270E">
        <w:rPr>
          <w:rFonts w:ascii="Times New Roman" w:eastAsia="Times New Roman" w:hAnsi="Times New Roman" w:cs="Times New Roman"/>
          <w:color w:val="000000"/>
          <w:sz w:val="20"/>
          <w:szCs w:val="20"/>
          <w:lang w:eastAsia="ru-RU"/>
        </w:rPr>
        <w:t xml:space="preserve"> 20 числа.</w:t>
      </w:r>
    </w:p>
    <w:p w:rsidR="0004270E" w:rsidRPr="0004270E" w:rsidRDefault="0004270E" w:rsidP="0004270E">
      <w:pPr>
        <w:spacing w:after="29"/>
        <w:ind w:left="312" w:right="163"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2.4. В случае нарушения срока перечисления межбюджетных трансфертов в бюджет муниципального образования «Боханский район» предусмотренного 11.2.3. Соглашения Администрация ПОССЛСПИЯ </w:t>
      </w:r>
      <w:r w:rsidRPr="0004270E">
        <w:rPr>
          <w:rFonts w:ascii="Times New Roman" w:eastAsia="Times New Roman" w:hAnsi="Times New Roman" w:cs="Times New Roman"/>
          <w:color w:val="000000"/>
          <w:sz w:val="20"/>
          <w:szCs w:val="20"/>
          <w:lang w:eastAsia="ru-RU"/>
        </w:rPr>
        <w:lastRenderedPageBreak/>
        <w:t xml:space="preserve">ВГ)1ПЈКТЧИВаСТ пени в размере 0,01 </w:t>
      </w:r>
      <w:r w:rsidRPr="0004270E">
        <w:rPr>
          <w:rFonts w:ascii="Times New Roman" w:eastAsia="Times New Roman" w:hAnsi="Times New Roman" w:cs="Times New Roman"/>
          <w:color w:val="000000"/>
          <w:sz w:val="20"/>
          <w:szCs w:val="20"/>
          <w:vertAlign w:val="superscript"/>
          <w:lang w:eastAsia="ru-RU"/>
        </w:rPr>
        <w:t>0</w:t>
      </w:r>
      <w:r w:rsidRPr="0004270E">
        <w:rPr>
          <w:rFonts w:ascii="Times New Roman" w:eastAsia="Times New Roman" w:hAnsi="Times New Roman" w:cs="Times New Roman"/>
          <w:color w:val="000000"/>
          <w:sz w:val="20"/>
          <w:szCs w:val="20"/>
          <w:lang w:eastAsia="ru-RU"/>
        </w:rPr>
        <w:t>/0 за каждый день просрочки исполнения обязательств по перечислению межбюджетных трансфертов.</w:t>
      </w:r>
    </w:p>
    <w:p w:rsidR="0004270E" w:rsidRPr="0004270E" w:rsidRDefault="0004270E" w:rsidP="0004270E">
      <w:pPr>
        <w:spacing w:after="320"/>
        <w:ind w:left="317"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2.5. В случае ПСЦСЛСВОГО использования </w:t>
      </w:r>
      <w:proofErr w:type="spellStart"/>
      <w:r w:rsidRPr="0004270E">
        <w:rPr>
          <w:rFonts w:ascii="Times New Roman" w:eastAsia="Times New Roman" w:hAnsi="Times New Roman" w:cs="Times New Roman"/>
          <w:color w:val="000000"/>
          <w:sz w:val="20"/>
          <w:szCs w:val="20"/>
          <w:lang w:eastAsia="ru-RU"/>
        </w:rPr>
        <w:t>финансовыс</w:t>
      </w:r>
      <w:proofErr w:type="spellEnd"/>
      <w:r w:rsidRPr="0004270E">
        <w:rPr>
          <w:rFonts w:ascii="Times New Roman" w:eastAsia="Times New Roman" w:hAnsi="Times New Roman" w:cs="Times New Roman"/>
          <w:color w:val="000000"/>
          <w:sz w:val="20"/>
          <w:szCs w:val="20"/>
          <w:lang w:eastAsia="ru-RU"/>
        </w:rPr>
        <w:t xml:space="preserve"> средства (МБТ) подлежат возврату из районного бюджета в бюджет 1 </w:t>
      </w:r>
      <w:proofErr w:type="spellStart"/>
      <w:r w:rsidRPr="0004270E">
        <w:rPr>
          <w:rFonts w:ascii="Times New Roman" w:eastAsia="Times New Roman" w:hAnsi="Times New Roman" w:cs="Times New Roman"/>
          <w:color w:val="000000"/>
          <w:sz w:val="20"/>
          <w:szCs w:val="20"/>
          <w:lang w:eastAsia="ru-RU"/>
        </w:rPr>
        <w:t>Госслспия</w:t>
      </w:r>
      <w:proofErr w:type="spellEnd"/>
      <w:r w:rsidRPr="0004270E">
        <w:rPr>
          <w:rFonts w:ascii="Times New Roman" w:eastAsia="Times New Roman" w:hAnsi="Times New Roman" w:cs="Times New Roman"/>
          <w:color w:val="000000"/>
          <w:sz w:val="20"/>
          <w:szCs w:val="20"/>
          <w:lang w:eastAsia="ru-RU"/>
        </w:rPr>
        <w:t>.</w:t>
      </w:r>
    </w:p>
    <w:p w:rsidR="0004270E" w:rsidRPr="0004270E" w:rsidRDefault="0004270E" w:rsidP="0004270E">
      <w:pPr>
        <w:spacing w:after="27"/>
        <w:ind w:left="389" w:right="2515" w:firstLine="2059"/>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З. ПРАВЛ И ОБЯЗАННОСТИ </w:t>
      </w:r>
      <w:r w:rsidRPr="0004270E">
        <w:rPr>
          <w:rFonts w:ascii="Times New Roman" w:eastAsia="Times New Roman" w:hAnsi="Times New Roman" w:cs="Times New Roman"/>
          <w:noProof/>
          <w:color w:val="000000"/>
          <w:sz w:val="20"/>
          <w:szCs w:val="20"/>
          <w:lang w:eastAsia="ru-RU"/>
        </w:rPr>
        <w:drawing>
          <wp:inline distT="0" distB="0" distL="0" distR="0" wp14:anchorId="5CBFB37C" wp14:editId="415590B6">
            <wp:extent cx="441990" cy="121932"/>
            <wp:effectExtent l="0" t="0" r="0" b="0"/>
            <wp:docPr id="23807" name="Picture 25481"/>
            <wp:cNvGraphicFramePr/>
            <a:graphic xmlns:a="http://schemas.openxmlformats.org/drawingml/2006/main">
              <a:graphicData uri="http://schemas.openxmlformats.org/drawingml/2006/picture">
                <pic:pic xmlns:pic="http://schemas.openxmlformats.org/drawingml/2006/picture">
                  <pic:nvPicPr>
                    <pic:cNvPr id="25481" name="Picture 25481"/>
                    <pic:cNvPicPr/>
                  </pic:nvPicPr>
                  <pic:blipFill>
                    <a:blip r:embed="rId29"/>
                    <a:stretch>
                      <a:fillRect/>
                    </a:stretch>
                  </pic:blipFill>
                  <pic:spPr>
                    <a:xfrm>
                      <a:off x="0" y="0"/>
                      <a:ext cx="441990" cy="12193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З. 1 . Администрация ПОССЛСПИЯ:</w:t>
      </w:r>
    </w:p>
    <w:p w:rsidR="0004270E" w:rsidRPr="0004270E" w:rsidRDefault="0004270E" w:rsidP="0004270E">
      <w:pPr>
        <w:spacing w:after="5"/>
        <w:ind w:left="322" w:right="158" w:firstLine="56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3.1.1. 11сречисляст Администрации района финт [СОВЫС средства </w:t>
      </w:r>
      <w:r w:rsidRPr="0004270E">
        <w:rPr>
          <w:rFonts w:ascii="Times New Roman" w:eastAsia="Times New Roman" w:hAnsi="Times New Roman" w:cs="Times New Roman"/>
          <w:noProof/>
          <w:color w:val="000000"/>
          <w:sz w:val="20"/>
          <w:szCs w:val="20"/>
          <w:lang w:eastAsia="ru-RU"/>
        </w:rPr>
        <w:drawing>
          <wp:inline distT="0" distB="0" distL="0" distR="0" wp14:anchorId="0A9D68D7" wp14:editId="53CBC7F6">
            <wp:extent cx="64012" cy="76208"/>
            <wp:effectExtent l="0" t="0" r="0" b="0"/>
            <wp:docPr id="24448" name="Picture 25483"/>
            <wp:cNvGraphicFramePr/>
            <a:graphic xmlns:a="http://schemas.openxmlformats.org/drawingml/2006/main">
              <a:graphicData uri="http://schemas.openxmlformats.org/drawingml/2006/picture">
                <pic:pic xmlns:pic="http://schemas.openxmlformats.org/drawingml/2006/picture">
                  <pic:nvPicPr>
                    <pic:cNvPr id="25483" name="Picture 25483"/>
                    <pic:cNvPicPr/>
                  </pic:nvPicPr>
                  <pic:blipFill>
                    <a:blip r:embed="rId30"/>
                    <a:stretch>
                      <a:fillRect/>
                    </a:stretch>
                  </pic:blipFill>
                  <pic:spPr>
                    <a:xfrm>
                      <a:off x="0" y="0"/>
                      <a:ext cx="64012" cy="76208"/>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виде ИНЫХ межбюджетных трансфертов, предназначенные для ИСПОЛПСПИЯ переданных по настоящему соглашению полномочий, в </w:t>
      </w:r>
      <w:proofErr w:type="spellStart"/>
      <w:r w:rsidRPr="0004270E">
        <w:rPr>
          <w:rFonts w:ascii="Times New Roman" w:eastAsia="Times New Roman" w:hAnsi="Times New Roman" w:cs="Times New Roman"/>
          <w:color w:val="000000"/>
          <w:sz w:val="20"/>
          <w:szCs w:val="20"/>
          <w:lang w:eastAsia="ru-RU"/>
        </w:rPr>
        <w:t>раамсрс</w:t>
      </w:r>
      <w:proofErr w:type="spellEnd"/>
      <w:r w:rsidRPr="0004270E">
        <w:rPr>
          <w:rFonts w:ascii="Times New Roman" w:eastAsia="Times New Roman" w:hAnsi="Times New Roman" w:cs="Times New Roman"/>
          <w:color w:val="000000"/>
          <w:sz w:val="20"/>
          <w:szCs w:val="20"/>
          <w:lang w:eastAsia="ru-RU"/>
        </w:rPr>
        <w:t xml:space="preserve"> и в сроки, установленных разделом 2 настоящего соглашения.</w:t>
      </w:r>
    </w:p>
    <w:p w:rsidR="0004270E" w:rsidRPr="0004270E" w:rsidRDefault="0004270E" w:rsidP="0004270E">
      <w:pPr>
        <w:spacing w:after="39"/>
        <w:ind w:left="326" w:firstLine="413"/>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3.1 .2. Предоставляет Администрации района за 5 (пять) рабочих дней со дня подписания </w:t>
      </w:r>
      <w:proofErr w:type="gramStart"/>
      <w:r w:rsidRPr="0004270E">
        <w:rPr>
          <w:rFonts w:ascii="Times New Roman" w:eastAsia="Times New Roman" w:hAnsi="Times New Roman" w:cs="Times New Roman"/>
          <w:color w:val="000000"/>
          <w:sz w:val="20"/>
          <w:szCs w:val="20"/>
          <w:lang w:eastAsia="ru-RU"/>
        </w:rPr>
        <w:t>Соглашения</w:t>
      </w:r>
      <w:proofErr w:type="gramEnd"/>
      <w:r w:rsidRPr="0004270E">
        <w:rPr>
          <w:rFonts w:ascii="Times New Roman" w:eastAsia="Times New Roman" w:hAnsi="Times New Roman" w:cs="Times New Roman"/>
          <w:color w:val="000000"/>
          <w:sz w:val="20"/>
          <w:szCs w:val="20"/>
          <w:lang w:eastAsia="ru-RU"/>
        </w:rPr>
        <w:t xml:space="preserve"> следующие </w:t>
      </w:r>
      <w:proofErr w:type="spellStart"/>
      <w:r w:rsidRPr="0004270E">
        <w:rPr>
          <w:rFonts w:ascii="Times New Roman" w:eastAsia="Times New Roman" w:hAnsi="Times New Roman" w:cs="Times New Roman"/>
          <w:color w:val="000000"/>
          <w:sz w:val="20"/>
          <w:szCs w:val="20"/>
          <w:lang w:eastAsia="ru-RU"/>
        </w:rPr>
        <w:t>докумснты</w:t>
      </w:r>
      <w:proofErr w:type="spellEnd"/>
      <w:r w:rsidRPr="0004270E">
        <w:rPr>
          <w:rFonts w:ascii="Times New Roman" w:eastAsia="Times New Roman" w:hAnsi="Times New Roman" w:cs="Times New Roman"/>
          <w:color w:val="000000"/>
          <w:sz w:val="20"/>
          <w:szCs w:val="20"/>
          <w:lang w:eastAsia="ru-RU"/>
        </w:rPr>
        <w:t>:</w:t>
      </w:r>
    </w:p>
    <w:p w:rsidR="0004270E" w:rsidRPr="0004270E" w:rsidRDefault="0004270E" w:rsidP="0004270E">
      <w:pPr>
        <w:numPr>
          <w:ilvl w:val="3"/>
          <w:numId w:val="11"/>
        </w:numPr>
        <w:spacing w:after="5"/>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Решение об утверждении бюджета поселения па очередной финансовый год и плановый период;</w:t>
      </w:r>
    </w:p>
    <w:p w:rsidR="0004270E" w:rsidRPr="0004270E" w:rsidRDefault="0004270E" w:rsidP="0004270E">
      <w:pPr>
        <w:spacing w:after="5"/>
        <w:ind w:left="893"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4BC309A0" wp14:editId="14551020">
            <wp:extent cx="45723" cy="15241"/>
            <wp:effectExtent l="0" t="0" r="0" b="0"/>
            <wp:docPr id="24449" name="Picture 4001"/>
            <wp:cNvGraphicFramePr/>
            <a:graphic xmlns:a="http://schemas.openxmlformats.org/drawingml/2006/main">
              <a:graphicData uri="http://schemas.openxmlformats.org/drawingml/2006/picture">
                <pic:pic xmlns:pic="http://schemas.openxmlformats.org/drawingml/2006/picture">
                  <pic:nvPicPr>
                    <pic:cNvPr id="4001" name="Picture 4001"/>
                    <pic:cNvPicPr/>
                  </pic:nvPicPr>
                  <pic:blipFill>
                    <a:blip r:embed="rId31"/>
                    <a:stretch>
                      <a:fillRect/>
                    </a:stretch>
                  </pic:blipFill>
                  <pic:spPr>
                    <a:xfrm>
                      <a:off x="0" y="0"/>
                      <a:ext cx="45723" cy="1524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Положение о бюджетном процессе в муниципальном образовании;</w:t>
      </w:r>
    </w:p>
    <w:p w:rsidR="0004270E" w:rsidRPr="0004270E" w:rsidRDefault="0004270E" w:rsidP="0004270E">
      <w:pPr>
        <w:spacing w:after="3" w:line="269" w:lineRule="auto"/>
        <w:ind w:left="316" w:firstLine="552"/>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t>П</w:t>
      </w:r>
      <w:proofErr w:type="spellStart"/>
      <w:r w:rsidRPr="0004270E">
        <w:rPr>
          <w:rFonts w:ascii="Times New Roman" w:eastAsia="Times New Roman" w:hAnsi="Times New Roman" w:cs="Times New Roman"/>
          <w:color w:val="000000"/>
          <w:sz w:val="20"/>
          <w:szCs w:val="20"/>
          <w:lang w:eastAsia="ru-RU"/>
        </w:rPr>
        <w:t>орядок</w:t>
      </w:r>
      <w:proofErr w:type="spellEnd"/>
      <w:r w:rsidRPr="0004270E">
        <w:rPr>
          <w:rFonts w:ascii="Times New Roman" w:eastAsia="Times New Roman" w:hAnsi="Times New Roman" w:cs="Times New Roman"/>
          <w:color w:val="000000"/>
          <w:sz w:val="20"/>
          <w:szCs w:val="20"/>
          <w:lang w:eastAsia="ru-RU"/>
        </w:rPr>
        <w:t xml:space="preserve"> </w:t>
      </w:r>
      <w:proofErr w:type="spellStart"/>
      <w:r w:rsidRPr="0004270E">
        <w:rPr>
          <w:rFonts w:ascii="Times New Roman" w:eastAsia="Times New Roman" w:hAnsi="Times New Roman" w:cs="Times New Roman"/>
          <w:color w:val="000000"/>
          <w:sz w:val="20"/>
          <w:szCs w:val="20"/>
          <w:lang w:eastAsia="ru-RU"/>
        </w:rPr>
        <w:t>всдсния</w:t>
      </w:r>
      <w:proofErr w:type="spellEnd"/>
      <w:r w:rsidRPr="0004270E">
        <w:rPr>
          <w:rFonts w:ascii="Times New Roman" w:eastAsia="Times New Roman" w:hAnsi="Times New Roman" w:cs="Times New Roman"/>
          <w:color w:val="000000"/>
          <w:sz w:val="20"/>
          <w:szCs w:val="20"/>
          <w:lang w:eastAsia="ru-RU"/>
        </w:rPr>
        <w:t xml:space="preserve"> сводной бюджетной росписи бюджета ПОСЕЛЕНИЯ и </w:t>
      </w:r>
      <w:proofErr w:type="spellStart"/>
      <w:r w:rsidRPr="0004270E">
        <w:rPr>
          <w:rFonts w:ascii="Times New Roman" w:eastAsia="Times New Roman" w:hAnsi="Times New Roman" w:cs="Times New Roman"/>
          <w:color w:val="000000"/>
          <w:sz w:val="20"/>
          <w:szCs w:val="20"/>
          <w:lang w:eastAsia="ru-RU"/>
        </w:rPr>
        <w:t>бюджстых</w:t>
      </w:r>
      <w:proofErr w:type="spellEnd"/>
      <w:r w:rsidRPr="0004270E">
        <w:rPr>
          <w:rFonts w:ascii="Times New Roman" w:eastAsia="Times New Roman" w:hAnsi="Times New Roman" w:cs="Times New Roman"/>
          <w:color w:val="000000"/>
          <w:sz w:val="20"/>
          <w:szCs w:val="20"/>
          <w:lang w:eastAsia="ru-RU"/>
        </w:rPr>
        <w:t xml:space="preserve"> росписей ГЛАВНЫХ </w:t>
      </w:r>
      <w:proofErr w:type="spellStart"/>
      <w:r w:rsidRPr="0004270E">
        <w:rPr>
          <w:rFonts w:ascii="Times New Roman" w:eastAsia="Times New Roman" w:hAnsi="Times New Roman" w:cs="Times New Roman"/>
          <w:color w:val="000000"/>
          <w:sz w:val="20"/>
          <w:szCs w:val="20"/>
          <w:lang w:eastAsia="ru-RU"/>
        </w:rPr>
        <w:t>распорядитслсй</w:t>
      </w:r>
      <w:proofErr w:type="spellEnd"/>
      <w:r w:rsidRPr="0004270E">
        <w:rPr>
          <w:rFonts w:ascii="Times New Roman" w:eastAsia="Times New Roman" w:hAnsi="Times New Roman" w:cs="Times New Roman"/>
          <w:color w:val="000000"/>
          <w:sz w:val="20"/>
          <w:szCs w:val="20"/>
          <w:lang w:eastAsia="ru-RU"/>
        </w:rPr>
        <w:t xml:space="preserve"> средств бюджета поселения;</w:t>
      </w:r>
    </w:p>
    <w:p w:rsidR="0004270E" w:rsidRPr="0004270E" w:rsidRDefault="0004270E" w:rsidP="0004270E">
      <w:pPr>
        <w:numPr>
          <w:ilvl w:val="3"/>
          <w:numId w:val="11"/>
        </w:numPr>
        <w:spacing w:after="5"/>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Порядок составления и ведения </w:t>
      </w:r>
      <w:r w:rsidRPr="0004270E">
        <w:rPr>
          <w:rFonts w:ascii="Times New Roman" w:eastAsia="Times New Roman" w:hAnsi="Times New Roman" w:cs="Times New Roman"/>
          <w:noProof/>
          <w:color w:val="000000"/>
          <w:sz w:val="20"/>
          <w:szCs w:val="20"/>
          <w:lang w:eastAsia="ru-RU"/>
        </w:rPr>
        <w:drawing>
          <wp:inline distT="0" distB="0" distL="0" distR="0" wp14:anchorId="1E585CAA" wp14:editId="3EE7B2B6">
            <wp:extent cx="740714" cy="85352"/>
            <wp:effectExtent l="0" t="0" r="0" b="0"/>
            <wp:docPr id="24450" name="Picture 6451"/>
            <wp:cNvGraphicFramePr/>
            <a:graphic xmlns:a="http://schemas.openxmlformats.org/drawingml/2006/main">
              <a:graphicData uri="http://schemas.openxmlformats.org/drawingml/2006/picture">
                <pic:pic xmlns:pic="http://schemas.openxmlformats.org/drawingml/2006/picture">
                  <pic:nvPicPr>
                    <pic:cNvPr id="6451" name="Picture 6451"/>
                    <pic:cNvPicPr/>
                  </pic:nvPicPr>
                  <pic:blipFill>
                    <a:blip r:embed="rId32"/>
                    <a:stretch>
                      <a:fillRect/>
                    </a:stretch>
                  </pic:blipFill>
                  <pic:spPr>
                    <a:xfrm>
                      <a:off x="0" y="0"/>
                      <a:ext cx="740714" cy="8535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плана исполнения бюджета поселения;</w:t>
      </w:r>
    </w:p>
    <w:p w:rsidR="0004270E" w:rsidRPr="0004270E" w:rsidRDefault="0004270E" w:rsidP="0004270E">
      <w:pPr>
        <w:spacing w:after="5"/>
        <w:ind w:left="360" w:firstLine="56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59BFB87F" wp14:editId="2B15CBCF">
            <wp:extent cx="48771" cy="15241"/>
            <wp:effectExtent l="0" t="0" r="0" b="0"/>
            <wp:docPr id="24451" name="Picture 6307"/>
            <wp:cNvGraphicFramePr/>
            <a:graphic xmlns:a="http://schemas.openxmlformats.org/drawingml/2006/main">
              <a:graphicData uri="http://schemas.openxmlformats.org/drawingml/2006/picture">
                <pic:pic xmlns:pic="http://schemas.openxmlformats.org/drawingml/2006/picture">
                  <pic:nvPicPr>
                    <pic:cNvPr id="6307" name="Picture 6307"/>
                    <pic:cNvPicPr/>
                  </pic:nvPicPr>
                  <pic:blipFill>
                    <a:blip r:embed="rId33"/>
                    <a:stretch>
                      <a:fillRect/>
                    </a:stretch>
                  </pic:blipFill>
                  <pic:spPr>
                    <a:xfrm>
                      <a:off x="0" y="0"/>
                      <a:ext cx="48771" cy="1524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Положение о муниципальном дорожном фонде муниципального образования;</w:t>
      </w:r>
    </w:p>
    <w:p w:rsidR="0004270E" w:rsidRPr="0004270E" w:rsidRDefault="0004270E" w:rsidP="0004270E">
      <w:pPr>
        <w:numPr>
          <w:ilvl w:val="3"/>
          <w:numId w:val="11"/>
        </w:numPr>
        <w:spacing w:after="5"/>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Порядок исполнения бюджета по расходам и источникам финансирования дефицита бюджета;</w:t>
      </w:r>
    </w:p>
    <w:p w:rsidR="0004270E" w:rsidRPr="0004270E" w:rsidRDefault="0004270E" w:rsidP="0004270E">
      <w:pPr>
        <w:spacing w:after="5"/>
        <w:ind w:left="365" w:firstLine="4"/>
        <w:jc w:val="both"/>
        <w:rPr>
          <w:rFonts w:ascii="Times New Roman" w:eastAsia="Times New Roman" w:hAnsi="Times New Roman" w:cs="Times New Roman"/>
          <w:color w:val="000000"/>
          <w:sz w:val="20"/>
          <w:szCs w:val="20"/>
          <w:lang w:eastAsia="ru-RU"/>
        </w:rPr>
      </w:pPr>
      <w:proofErr w:type="gramStart"/>
      <w:r w:rsidRPr="0004270E">
        <w:rPr>
          <w:rFonts w:ascii="Times New Roman" w:eastAsia="Times New Roman" w:hAnsi="Times New Roman" w:cs="Times New Roman"/>
          <w:color w:val="000000"/>
          <w:sz w:val="20"/>
          <w:szCs w:val="20"/>
          <w:lang w:eastAsia="ru-RU"/>
        </w:rPr>
        <w:t>3.1 .</w:t>
      </w:r>
      <w:proofErr w:type="gramEnd"/>
      <w:r w:rsidRPr="0004270E">
        <w:rPr>
          <w:rFonts w:ascii="Times New Roman" w:eastAsia="Times New Roman" w:hAnsi="Times New Roman" w:cs="Times New Roman"/>
          <w:color w:val="000000"/>
          <w:sz w:val="20"/>
          <w:szCs w:val="20"/>
          <w:lang w:eastAsia="ru-RU"/>
        </w:rPr>
        <w:t xml:space="preserve"> З. Администрация поселения оставляет за собой право:</w:t>
      </w:r>
    </w:p>
    <w:p w:rsidR="0004270E" w:rsidRPr="0004270E" w:rsidRDefault="0004270E" w:rsidP="0004270E">
      <w:pPr>
        <w:spacing w:after="5"/>
        <w:ind w:left="365" w:right="101" w:firstLine="56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7E389EB6" wp14:editId="5D2D9624">
            <wp:extent cx="45723" cy="15241"/>
            <wp:effectExtent l="0" t="0" r="0" b="0"/>
            <wp:docPr id="24452" name="Picture 6309"/>
            <wp:cNvGraphicFramePr/>
            <a:graphic xmlns:a="http://schemas.openxmlformats.org/drawingml/2006/main">
              <a:graphicData uri="http://schemas.openxmlformats.org/drawingml/2006/picture">
                <pic:pic xmlns:pic="http://schemas.openxmlformats.org/drawingml/2006/picture">
                  <pic:nvPicPr>
                    <pic:cNvPr id="6309" name="Picture 6309"/>
                    <pic:cNvPicPr/>
                  </pic:nvPicPr>
                  <pic:blipFill>
                    <a:blip r:embed="rId34"/>
                    <a:stretch>
                      <a:fillRect/>
                    </a:stretch>
                  </pic:blipFill>
                  <pic:spPr>
                    <a:xfrm>
                      <a:off x="0" y="0"/>
                      <a:ext cx="45723" cy="1524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ежедневно распоряжаться средствами, находящимися на текущем бюджетном счете поселения в пределах </w:t>
      </w:r>
      <w:proofErr w:type="spellStart"/>
      <w:r w:rsidRPr="0004270E">
        <w:rPr>
          <w:rFonts w:ascii="Times New Roman" w:eastAsia="Times New Roman" w:hAnsi="Times New Roman" w:cs="Times New Roman"/>
          <w:color w:val="000000"/>
          <w:sz w:val="20"/>
          <w:szCs w:val="20"/>
          <w:lang w:eastAsia="ru-RU"/>
        </w:rPr>
        <w:t>сго</w:t>
      </w:r>
      <w:proofErr w:type="spellEnd"/>
      <w:r w:rsidRPr="0004270E">
        <w:rPr>
          <w:rFonts w:ascii="Times New Roman" w:eastAsia="Times New Roman" w:hAnsi="Times New Roman" w:cs="Times New Roman"/>
          <w:color w:val="000000"/>
          <w:sz w:val="20"/>
          <w:szCs w:val="20"/>
          <w:lang w:eastAsia="ru-RU"/>
        </w:rPr>
        <w:t xml:space="preserve"> остатка; </w:t>
      </w:r>
      <w:r w:rsidRPr="0004270E">
        <w:rPr>
          <w:rFonts w:ascii="Times New Roman" w:eastAsia="Times New Roman" w:hAnsi="Times New Roman" w:cs="Times New Roman"/>
          <w:noProof/>
          <w:color w:val="000000"/>
          <w:sz w:val="20"/>
          <w:szCs w:val="20"/>
          <w:lang w:eastAsia="ru-RU"/>
        </w:rPr>
        <w:drawing>
          <wp:inline distT="0" distB="0" distL="0" distR="0" wp14:anchorId="38E5BDD1" wp14:editId="60AFD37D">
            <wp:extent cx="45723" cy="12193"/>
            <wp:effectExtent l="0" t="0" r="0" b="0"/>
            <wp:docPr id="24453" name="Picture 6310"/>
            <wp:cNvGraphicFramePr/>
            <a:graphic xmlns:a="http://schemas.openxmlformats.org/drawingml/2006/main">
              <a:graphicData uri="http://schemas.openxmlformats.org/drawingml/2006/picture">
                <pic:pic xmlns:pic="http://schemas.openxmlformats.org/drawingml/2006/picture">
                  <pic:nvPicPr>
                    <pic:cNvPr id="6310" name="Picture 6310"/>
                    <pic:cNvPicPr/>
                  </pic:nvPicPr>
                  <pic:blipFill>
                    <a:blip r:embed="rId35"/>
                    <a:stretch>
                      <a:fillRect/>
                    </a:stretch>
                  </pic:blipFill>
                  <pic:spPr>
                    <a:xfrm>
                      <a:off x="0" y="0"/>
                      <a:ext cx="45723" cy="12193"/>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получать от администрации района в ЛИЦС финансового органа администрации района необходимую информацию по </w:t>
      </w:r>
      <w:proofErr w:type="spellStart"/>
      <w:r w:rsidRPr="0004270E">
        <w:rPr>
          <w:rFonts w:ascii="Times New Roman" w:eastAsia="Times New Roman" w:hAnsi="Times New Roman" w:cs="Times New Roman"/>
          <w:color w:val="000000"/>
          <w:sz w:val="20"/>
          <w:szCs w:val="20"/>
          <w:lang w:eastAsia="ru-RU"/>
        </w:rPr>
        <w:t>движсния</w:t>
      </w:r>
      <w:proofErr w:type="spellEnd"/>
      <w:r w:rsidRPr="0004270E">
        <w:rPr>
          <w:rFonts w:ascii="Times New Roman" w:eastAsia="Times New Roman" w:hAnsi="Times New Roman" w:cs="Times New Roman"/>
          <w:color w:val="000000"/>
          <w:sz w:val="20"/>
          <w:szCs w:val="20"/>
          <w:lang w:eastAsia="ru-RU"/>
        </w:rPr>
        <w:t xml:space="preserve"> средств на счете поселения;</w:t>
      </w:r>
    </w:p>
    <w:p w:rsidR="0004270E" w:rsidRPr="0004270E" w:rsidRDefault="0004270E" w:rsidP="0004270E">
      <w:pPr>
        <w:numPr>
          <w:ilvl w:val="2"/>
          <w:numId w:val="9"/>
        </w:numPr>
        <w:spacing w:after="5"/>
        <w:ind w:right="101" w:firstLine="56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контролировать своевременность зачисления и перечисления средств с текущего бюджетного счета поселения;</w:t>
      </w:r>
    </w:p>
    <w:p w:rsidR="0004270E" w:rsidRPr="0004270E" w:rsidRDefault="0004270E" w:rsidP="0004270E">
      <w:pPr>
        <w:numPr>
          <w:ilvl w:val="2"/>
          <w:numId w:val="9"/>
        </w:numPr>
        <w:spacing w:after="5"/>
        <w:ind w:right="101" w:firstLine="56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издавать в пределах своей КОМПЕТЕНЦИИ норматив </w:t>
      </w:r>
      <w:r w:rsidRPr="0004270E">
        <w:rPr>
          <w:rFonts w:ascii="Times New Roman" w:eastAsia="Times New Roman" w:hAnsi="Times New Roman" w:cs="Times New Roman"/>
          <w:noProof/>
          <w:color w:val="000000"/>
          <w:sz w:val="20"/>
          <w:szCs w:val="20"/>
          <w:lang w:eastAsia="ru-RU"/>
        </w:rPr>
        <w:drawing>
          <wp:inline distT="0" distB="0" distL="0" distR="0" wp14:anchorId="54515713" wp14:editId="4F86469F">
            <wp:extent cx="1399126" cy="121932"/>
            <wp:effectExtent l="0" t="0" r="0" b="0"/>
            <wp:docPr id="24454" name="Picture 25489"/>
            <wp:cNvGraphicFramePr/>
            <a:graphic xmlns:a="http://schemas.openxmlformats.org/drawingml/2006/main">
              <a:graphicData uri="http://schemas.openxmlformats.org/drawingml/2006/picture">
                <pic:pic xmlns:pic="http://schemas.openxmlformats.org/drawingml/2006/picture">
                  <pic:nvPicPr>
                    <pic:cNvPr id="25489" name="Picture 25489"/>
                    <pic:cNvPicPr/>
                  </pic:nvPicPr>
                  <pic:blipFill>
                    <a:blip r:embed="rId36"/>
                    <a:stretch>
                      <a:fillRect/>
                    </a:stretch>
                  </pic:blipFill>
                  <pic:spPr>
                    <a:xfrm>
                      <a:off x="0" y="0"/>
                      <a:ext cx="1399126" cy="12193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по вопросам ОСУЩЕСТВЛЕНИЯ администрацией района переданных полномочий и осуществлять контроль за их исполнением; </w:t>
      </w:r>
      <w:r w:rsidRPr="0004270E">
        <w:rPr>
          <w:rFonts w:ascii="Times New Roman" w:eastAsia="Times New Roman" w:hAnsi="Times New Roman" w:cs="Times New Roman"/>
          <w:noProof/>
          <w:color w:val="000000"/>
          <w:sz w:val="20"/>
          <w:szCs w:val="20"/>
          <w:lang w:eastAsia="ru-RU"/>
        </w:rPr>
        <w:drawing>
          <wp:inline distT="0" distB="0" distL="0" distR="0" wp14:anchorId="6D502FFB" wp14:editId="384D9171">
            <wp:extent cx="45723" cy="15241"/>
            <wp:effectExtent l="0" t="0" r="0" b="0"/>
            <wp:docPr id="24455" name="Picture 6321"/>
            <wp:cNvGraphicFramePr/>
            <a:graphic xmlns:a="http://schemas.openxmlformats.org/drawingml/2006/main">
              <a:graphicData uri="http://schemas.openxmlformats.org/drawingml/2006/picture">
                <pic:pic xmlns:pic="http://schemas.openxmlformats.org/drawingml/2006/picture">
                  <pic:nvPicPr>
                    <pic:cNvPr id="6321" name="Picture 6321"/>
                    <pic:cNvPicPr/>
                  </pic:nvPicPr>
                  <pic:blipFill>
                    <a:blip r:embed="rId37"/>
                    <a:stretch>
                      <a:fillRect/>
                    </a:stretch>
                  </pic:blipFill>
                  <pic:spPr>
                    <a:xfrm>
                      <a:off x="0" y="0"/>
                      <a:ext cx="45723" cy="1524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w:t>
      </w:r>
    </w:p>
    <w:p w:rsidR="0004270E" w:rsidRPr="0004270E" w:rsidRDefault="0004270E" w:rsidP="0004270E">
      <w:pPr>
        <w:numPr>
          <w:ilvl w:val="2"/>
          <w:numId w:val="9"/>
        </w:numPr>
        <w:spacing w:after="5"/>
        <w:ind w:right="101" w:firstLine="56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anchor distT="0" distB="0" distL="114300" distR="114300" simplePos="0" relativeHeight="251666432" behindDoc="0" locked="0" layoutInCell="1" allowOverlap="0" wp14:anchorId="12D16D34" wp14:editId="07570C81">
            <wp:simplePos x="0" y="0"/>
            <wp:positionH relativeFrom="page">
              <wp:posOffset>7166330</wp:posOffset>
            </wp:positionH>
            <wp:positionV relativeFrom="page">
              <wp:posOffset>798652</wp:posOffset>
            </wp:positionV>
            <wp:extent cx="9144" cy="15241"/>
            <wp:effectExtent l="0" t="0" r="0" b="0"/>
            <wp:wrapSquare wrapText="bothSides"/>
            <wp:docPr id="24456" name="Picture 6305"/>
            <wp:cNvGraphicFramePr/>
            <a:graphic xmlns:a="http://schemas.openxmlformats.org/drawingml/2006/main">
              <a:graphicData uri="http://schemas.openxmlformats.org/drawingml/2006/picture">
                <pic:pic xmlns:pic="http://schemas.openxmlformats.org/drawingml/2006/picture">
                  <pic:nvPicPr>
                    <pic:cNvPr id="6305" name="Picture 6305"/>
                    <pic:cNvPicPr/>
                  </pic:nvPicPr>
                  <pic:blipFill>
                    <a:blip r:embed="rId38"/>
                    <a:stretch>
                      <a:fillRect/>
                    </a:stretch>
                  </pic:blipFill>
                  <pic:spPr>
                    <a:xfrm>
                      <a:off x="0" y="0"/>
                      <a:ext cx="9144" cy="15241"/>
                    </a:xfrm>
                    <a:prstGeom prst="rect">
                      <a:avLst/>
                    </a:prstGeom>
                  </pic:spPr>
                </pic:pic>
              </a:graphicData>
            </a:graphic>
          </wp:anchor>
        </w:drawing>
      </w:r>
      <w:r w:rsidRPr="0004270E">
        <w:rPr>
          <w:rFonts w:ascii="Times New Roman" w:eastAsia="Times New Roman" w:hAnsi="Times New Roman" w:cs="Times New Roman"/>
          <w:color w:val="000000"/>
          <w:sz w:val="20"/>
          <w:szCs w:val="20"/>
          <w:lang w:eastAsia="ru-RU"/>
        </w:rPr>
        <w:t>принятие муниципальных правовых актов ПО вопросам организации исполнения бюджета поселения в пределах полномочий, предусмотренных настоящим Соглашением.</w:t>
      </w:r>
    </w:p>
    <w:p w:rsidR="0004270E" w:rsidRPr="0004270E" w:rsidRDefault="0004270E" w:rsidP="0004270E">
      <w:pPr>
        <w:spacing w:after="5"/>
        <w:ind w:left="365"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3.2. Администрация района:</w:t>
      </w:r>
    </w:p>
    <w:p w:rsidR="0004270E" w:rsidRPr="0004270E" w:rsidRDefault="0004270E" w:rsidP="0004270E">
      <w:pPr>
        <w:spacing w:after="5"/>
        <w:ind w:left="360" w:right="106"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3.2.1.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w:t>
      </w:r>
    </w:p>
    <w:p w:rsidR="0004270E" w:rsidRPr="0004270E" w:rsidRDefault="0004270E" w:rsidP="0004270E">
      <w:pPr>
        <w:spacing w:after="5"/>
        <w:ind w:left="312" w:right="101" w:firstLine="605"/>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31877593" wp14:editId="34B65189">
            <wp:extent cx="45723" cy="15241"/>
            <wp:effectExtent l="0" t="0" r="0" b="0"/>
            <wp:docPr id="24457" name="Picture 6322"/>
            <wp:cNvGraphicFramePr/>
            <a:graphic xmlns:a="http://schemas.openxmlformats.org/drawingml/2006/main">
              <a:graphicData uri="http://schemas.openxmlformats.org/drawingml/2006/picture">
                <pic:pic xmlns:pic="http://schemas.openxmlformats.org/drawingml/2006/picture">
                  <pic:nvPicPr>
                    <pic:cNvPr id="6322" name="Picture 6322"/>
                    <pic:cNvPicPr/>
                  </pic:nvPicPr>
                  <pic:blipFill>
                    <a:blip r:embed="rId39"/>
                    <a:stretch>
                      <a:fillRect/>
                    </a:stretch>
                  </pic:blipFill>
                  <pic:spPr>
                    <a:xfrm>
                      <a:off x="0" y="0"/>
                      <a:ext cx="45723" cy="1524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формирование и размещение информации на едином портале </w:t>
      </w:r>
      <w:r w:rsidRPr="0004270E">
        <w:rPr>
          <w:rFonts w:ascii="Times New Roman" w:eastAsia="Times New Roman" w:hAnsi="Times New Roman" w:cs="Times New Roman"/>
          <w:noProof/>
          <w:color w:val="000000"/>
          <w:sz w:val="20"/>
          <w:szCs w:val="20"/>
          <w:lang w:eastAsia="ru-RU"/>
        </w:rPr>
        <w:drawing>
          <wp:inline distT="0" distB="0" distL="0" distR="0" wp14:anchorId="5162B309" wp14:editId="527B37EF">
            <wp:extent cx="3048" cy="6097"/>
            <wp:effectExtent l="0" t="0" r="0" b="0"/>
            <wp:docPr id="24458" name="Picture 6323"/>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40"/>
                    <a:stretch>
                      <a:fillRect/>
                    </a:stretch>
                  </pic:blipFill>
                  <pic:spPr>
                    <a:xfrm>
                      <a:off x="0" y="0"/>
                      <a:ext cx="3048" cy="6097"/>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бюджетной системы Российской Федерации (далее li111SC) в соответствии с Порядком, утвержденным приказом Министерства финансов Российской Федерации от 28 декабря 2016 г. № 24311 «О составе и порядке размещения и предоставления информации на специальном портале бюджетной системы Российской Федерации» и методическими рекомендациями для муниципальных образований по порядку публикации информации па едином портале бюджетной системы Российской </w:t>
      </w:r>
      <w:r w:rsidRPr="0004270E">
        <w:rPr>
          <w:rFonts w:ascii="Times New Roman" w:eastAsia="Times New Roman" w:hAnsi="Times New Roman" w:cs="Times New Roman"/>
          <w:noProof/>
          <w:color w:val="000000"/>
          <w:sz w:val="20"/>
          <w:szCs w:val="20"/>
          <w:lang w:eastAsia="ru-RU"/>
        </w:rPr>
        <w:drawing>
          <wp:inline distT="0" distB="0" distL="0" distR="0" wp14:anchorId="5C1DB998" wp14:editId="7B65DA07">
            <wp:extent cx="3048" cy="82304"/>
            <wp:effectExtent l="0" t="0" r="0" b="0"/>
            <wp:docPr id="24459" name="Picture 25491"/>
            <wp:cNvGraphicFramePr/>
            <a:graphic xmlns:a="http://schemas.openxmlformats.org/drawingml/2006/main">
              <a:graphicData uri="http://schemas.openxmlformats.org/drawingml/2006/picture">
                <pic:pic xmlns:pic="http://schemas.openxmlformats.org/drawingml/2006/picture">
                  <pic:nvPicPr>
                    <pic:cNvPr id="25491" name="Picture 25491"/>
                    <pic:cNvPicPr/>
                  </pic:nvPicPr>
                  <pic:blipFill>
                    <a:blip r:embed="rId41"/>
                    <a:stretch>
                      <a:fillRect/>
                    </a:stretch>
                  </pic:blipFill>
                  <pic:spPr>
                    <a:xfrm>
                      <a:off x="0" y="0"/>
                      <a:ext cx="3048" cy="82304"/>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Федерации; </w:t>
      </w:r>
      <w:r w:rsidRPr="0004270E">
        <w:rPr>
          <w:rFonts w:ascii="Times New Roman" w:eastAsia="Times New Roman" w:hAnsi="Times New Roman" w:cs="Times New Roman"/>
          <w:noProof/>
          <w:color w:val="000000"/>
          <w:sz w:val="20"/>
          <w:szCs w:val="20"/>
          <w:lang w:eastAsia="ru-RU"/>
        </w:rPr>
        <w:drawing>
          <wp:inline distT="0" distB="0" distL="0" distR="0" wp14:anchorId="0D6A2845" wp14:editId="3C979DEF">
            <wp:extent cx="45723" cy="12193"/>
            <wp:effectExtent l="0" t="0" r="0" b="0"/>
            <wp:docPr id="24460" name="Picture 6326"/>
            <wp:cNvGraphicFramePr/>
            <a:graphic xmlns:a="http://schemas.openxmlformats.org/drawingml/2006/main">
              <a:graphicData uri="http://schemas.openxmlformats.org/drawingml/2006/picture">
                <pic:pic xmlns:pic="http://schemas.openxmlformats.org/drawingml/2006/picture">
                  <pic:nvPicPr>
                    <pic:cNvPr id="6326" name="Picture 6326"/>
                    <pic:cNvPicPr/>
                  </pic:nvPicPr>
                  <pic:blipFill>
                    <a:blip r:embed="rId42"/>
                    <a:stretch>
                      <a:fillRect/>
                    </a:stretch>
                  </pic:blipFill>
                  <pic:spPr>
                    <a:xfrm>
                      <a:off x="0" y="0"/>
                      <a:ext cx="45723" cy="12193"/>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ведение реестра участников бюджетного процесса, а также юридических лиц, не являющихся участниками бюджетного процесса;</w:t>
      </w:r>
    </w:p>
    <w:p w:rsidR="0004270E" w:rsidRPr="0004270E" w:rsidRDefault="0004270E" w:rsidP="0004270E">
      <w:pPr>
        <w:numPr>
          <w:ilvl w:val="2"/>
          <w:numId w:val="10"/>
        </w:numPr>
        <w:spacing w:after="5"/>
        <w:ind w:right="66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ведение сводной бюджетной росписи местного бюджета;</w:t>
      </w:r>
    </w:p>
    <w:p w:rsidR="0004270E" w:rsidRPr="0004270E" w:rsidRDefault="0004270E" w:rsidP="0004270E">
      <w:pPr>
        <w:numPr>
          <w:ilvl w:val="2"/>
          <w:numId w:val="10"/>
        </w:numPr>
        <w:spacing w:after="5"/>
        <w:ind w:right="66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закрепление за главными администраторами доходов бюджета кодов классификации доходов бюджетов</w:t>
      </w:r>
    </w:p>
    <w:p w:rsidR="0004270E" w:rsidRPr="0004270E" w:rsidRDefault="0004270E" w:rsidP="0004270E">
      <w:pPr>
        <w:numPr>
          <w:ilvl w:val="2"/>
          <w:numId w:val="10"/>
        </w:numPr>
        <w:spacing w:after="5"/>
        <w:ind w:right="66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ведение справочников кодов бюджетной классификации доходов и </w:t>
      </w:r>
      <w:r w:rsidRPr="0004270E">
        <w:rPr>
          <w:rFonts w:ascii="Times New Roman" w:eastAsia="Times New Roman" w:hAnsi="Times New Roman" w:cs="Times New Roman"/>
          <w:noProof/>
          <w:color w:val="000000"/>
          <w:sz w:val="20"/>
          <w:szCs w:val="20"/>
          <w:lang w:eastAsia="ru-RU"/>
        </w:rPr>
        <w:drawing>
          <wp:inline distT="0" distB="0" distL="0" distR="0" wp14:anchorId="1F929C83" wp14:editId="568B1A64">
            <wp:extent cx="3048" cy="3048"/>
            <wp:effectExtent l="0" t="0" r="0" b="0"/>
            <wp:docPr id="24461" name="Picture 6327"/>
            <wp:cNvGraphicFramePr/>
            <a:graphic xmlns:a="http://schemas.openxmlformats.org/drawingml/2006/main">
              <a:graphicData uri="http://schemas.openxmlformats.org/drawingml/2006/picture">
                <pic:pic xmlns:pic="http://schemas.openxmlformats.org/drawingml/2006/picture">
                  <pic:nvPicPr>
                    <pic:cNvPr id="6327" name="Picture 6327"/>
                    <pic:cNvPicPr/>
                  </pic:nvPicPr>
                  <pic:blipFill>
                    <a:blip r:embed="rId43"/>
                    <a:stretch>
                      <a:fillRect/>
                    </a:stretch>
                  </pic:blipFill>
                  <pic:spPr>
                    <a:xfrm>
                      <a:off x="0" y="0"/>
                      <a:ext cx="3048" cy="3048"/>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расходов (код главного распорядителя бюджетных средств, код целевой статьи, код цели);</w:t>
      </w:r>
    </w:p>
    <w:p w:rsidR="0004270E" w:rsidRPr="0004270E" w:rsidRDefault="0004270E" w:rsidP="0004270E">
      <w:pPr>
        <w:numPr>
          <w:ilvl w:val="2"/>
          <w:numId w:val="10"/>
        </w:numPr>
        <w:spacing w:after="39"/>
        <w:ind w:right="66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31804F23" wp14:editId="2268BF45">
            <wp:extent cx="768148" cy="106690"/>
            <wp:effectExtent l="0" t="0" r="0" b="0"/>
            <wp:docPr id="24462" name="Picture 8471"/>
            <wp:cNvGraphicFramePr/>
            <a:graphic xmlns:a="http://schemas.openxmlformats.org/drawingml/2006/main">
              <a:graphicData uri="http://schemas.openxmlformats.org/drawingml/2006/picture">
                <pic:pic xmlns:pic="http://schemas.openxmlformats.org/drawingml/2006/picture">
                  <pic:nvPicPr>
                    <pic:cNvPr id="8471" name="Picture 8471"/>
                    <pic:cNvPicPr/>
                  </pic:nvPicPr>
                  <pic:blipFill>
                    <a:blip r:embed="rId44"/>
                    <a:stretch>
                      <a:fillRect/>
                    </a:stretch>
                  </pic:blipFill>
                  <pic:spPr>
                    <a:xfrm>
                      <a:off x="0" y="0"/>
                      <a:ext cx="768148" cy="106690"/>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лимитов бюджетных обязательств на основании данных администрации поселения;</w:t>
      </w:r>
    </w:p>
    <w:p w:rsidR="0004270E" w:rsidRPr="0004270E" w:rsidRDefault="0004270E" w:rsidP="0004270E">
      <w:pPr>
        <w:spacing w:after="3" w:line="269" w:lineRule="auto"/>
        <w:ind w:left="5" w:right="461" w:firstLine="552"/>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277E6D78" wp14:editId="383A5F4C">
            <wp:extent cx="45723" cy="15242"/>
            <wp:effectExtent l="0" t="0" r="0" b="0"/>
            <wp:docPr id="24463" name="Picture 8282"/>
            <wp:cNvGraphicFramePr/>
            <a:graphic xmlns:a="http://schemas.openxmlformats.org/drawingml/2006/main">
              <a:graphicData uri="http://schemas.openxmlformats.org/drawingml/2006/picture">
                <pic:pic xmlns:pic="http://schemas.openxmlformats.org/drawingml/2006/picture">
                  <pic:nvPicPr>
                    <pic:cNvPr id="8282" name="Picture 8282"/>
                    <pic:cNvPicPr/>
                  </pic:nvPicPr>
                  <pic:blipFill>
                    <a:blip r:embed="rId45"/>
                    <a:stretch>
                      <a:fillRect/>
                    </a:stretch>
                  </pic:blipFill>
                  <pic:spPr>
                    <a:xfrm>
                      <a:off x="0" y="0"/>
                      <a:ext cx="45723" cy="1524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доведение объемов финансирования до главного распорядителя бюджетных средств бюджета поселения в рамках доведенных лимитов бюджетных обязательств на основании расходных расписаний; </w:t>
      </w:r>
      <w:r w:rsidRPr="0004270E">
        <w:rPr>
          <w:rFonts w:ascii="Times New Roman" w:eastAsia="Times New Roman" w:hAnsi="Times New Roman" w:cs="Times New Roman"/>
          <w:noProof/>
          <w:color w:val="000000"/>
          <w:sz w:val="20"/>
          <w:szCs w:val="20"/>
          <w:lang w:eastAsia="ru-RU"/>
        </w:rPr>
        <w:drawing>
          <wp:inline distT="0" distB="0" distL="0" distR="0" wp14:anchorId="3266C41F" wp14:editId="2B7EA71D">
            <wp:extent cx="45723" cy="12193"/>
            <wp:effectExtent l="0" t="0" r="0" b="0"/>
            <wp:docPr id="24464" name="Picture 8283"/>
            <wp:cNvGraphicFramePr/>
            <a:graphic xmlns:a="http://schemas.openxmlformats.org/drawingml/2006/main">
              <a:graphicData uri="http://schemas.openxmlformats.org/drawingml/2006/picture">
                <pic:pic xmlns:pic="http://schemas.openxmlformats.org/drawingml/2006/picture">
                  <pic:nvPicPr>
                    <pic:cNvPr id="8283" name="Picture 8283"/>
                    <pic:cNvPicPr/>
                  </pic:nvPicPr>
                  <pic:blipFill>
                    <a:blip r:embed="rId46"/>
                    <a:stretch>
                      <a:fillRect/>
                    </a:stretch>
                  </pic:blipFill>
                  <pic:spPr>
                    <a:xfrm>
                      <a:off x="0" y="0"/>
                      <a:ext cx="45723" cy="12193"/>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направление ежегодной и ежемесячной информации по исполнению бюджета:</w:t>
      </w:r>
    </w:p>
    <w:p w:rsidR="0004270E" w:rsidRPr="0004270E" w:rsidRDefault="0004270E" w:rsidP="0004270E">
      <w:pPr>
        <w:numPr>
          <w:ilvl w:val="2"/>
          <w:numId w:val="10"/>
        </w:numPr>
        <w:spacing w:after="5"/>
        <w:ind w:right="66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Сводная справка по кассовым операциям со средствами бюджета (месячная)</w:t>
      </w:r>
    </w:p>
    <w:p w:rsidR="0004270E" w:rsidRPr="0004270E" w:rsidRDefault="0004270E" w:rsidP="0004270E">
      <w:pPr>
        <w:spacing w:after="36"/>
        <w:ind w:left="581" w:right="763"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lastRenderedPageBreak/>
        <w:t xml:space="preserve">•ведомость по кассовым выплатам из бюджета (месячная) •13ыписка из счета ГПБС (МФ) информация о кассовых операциях на лицевых счетах учреждений </w:t>
      </w:r>
      <w:r w:rsidRPr="0004270E">
        <w:rPr>
          <w:rFonts w:ascii="Times New Roman" w:eastAsia="Times New Roman" w:hAnsi="Times New Roman" w:cs="Times New Roman"/>
          <w:noProof/>
          <w:color w:val="000000"/>
          <w:sz w:val="20"/>
          <w:szCs w:val="20"/>
          <w:lang w:eastAsia="ru-RU"/>
        </w:rPr>
        <w:drawing>
          <wp:inline distT="0" distB="0" distL="0" distR="0" wp14:anchorId="34DDD2CF" wp14:editId="3CED2FC8">
            <wp:extent cx="469424" cy="85352"/>
            <wp:effectExtent l="0" t="0" r="0" b="0"/>
            <wp:docPr id="24465" name="Picture 25498"/>
            <wp:cNvGraphicFramePr/>
            <a:graphic xmlns:a="http://schemas.openxmlformats.org/drawingml/2006/main">
              <a:graphicData uri="http://schemas.openxmlformats.org/drawingml/2006/picture">
                <pic:pic xmlns:pic="http://schemas.openxmlformats.org/drawingml/2006/picture">
                  <pic:nvPicPr>
                    <pic:cNvPr id="25498" name="Picture 25498"/>
                    <pic:cNvPicPr/>
                  </pic:nvPicPr>
                  <pic:blipFill>
                    <a:blip r:embed="rId47"/>
                    <a:stretch>
                      <a:fillRect/>
                    </a:stretch>
                  </pic:blipFill>
                  <pic:spPr>
                    <a:xfrm>
                      <a:off x="0" y="0"/>
                      <a:ext cx="469424" cy="8535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счету ИБС (МФ) 0531786 МО2 02</w:t>
      </w:r>
    </w:p>
    <w:p w:rsidR="0004270E" w:rsidRPr="0004270E" w:rsidRDefault="0004270E" w:rsidP="0004270E">
      <w:pPr>
        <w:spacing w:after="28"/>
        <w:ind w:left="581" w:right="336"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724EEAAA" wp14:editId="588D61E2">
            <wp:extent cx="128025" cy="118883"/>
            <wp:effectExtent l="0" t="0" r="0" b="0"/>
            <wp:docPr id="24466" name="Picture 25500"/>
            <wp:cNvGraphicFramePr/>
            <a:graphic xmlns:a="http://schemas.openxmlformats.org/drawingml/2006/main">
              <a:graphicData uri="http://schemas.openxmlformats.org/drawingml/2006/picture">
                <pic:pic xmlns:pic="http://schemas.openxmlformats.org/drawingml/2006/picture">
                  <pic:nvPicPr>
                    <pic:cNvPr id="25500" name="Picture 25500"/>
                    <pic:cNvPicPr/>
                  </pic:nvPicPr>
                  <pic:blipFill>
                    <a:blip r:embed="rId48"/>
                    <a:stretch>
                      <a:fillRect/>
                    </a:stretch>
                  </pic:blipFill>
                  <pic:spPr>
                    <a:xfrm>
                      <a:off x="0" y="0"/>
                      <a:ext cx="128025" cy="118883"/>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Прогноз поступлений доходов от уплаты акцизов на нефтепродукты по бюджету субъекта РФ/муниципального образования</w:t>
      </w:r>
    </w:p>
    <w:p w:rsidR="0004270E" w:rsidRPr="0004270E" w:rsidRDefault="0004270E" w:rsidP="0004270E">
      <w:pPr>
        <w:spacing w:after="5"/>
        <w:ind w:left="595"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•Реестр перечисленных поступлений</w:t>
      </w:r>
    </w:p>
    <w:p w:rsidR="0004270E" w:rsidRPr="0004270E" w:rsidRDefault="0004270E" w:rsidP="0004270E">
      <w:pPr>
        <w:spacing w:after="24" w:line="265" w:lineRule="auto"/>
        <w:ind w:left="605" w:hanging="1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vertAlign w:val="superscript"/>
          <w:lang w:eastAsia="ru-RU"/>
        </w:rPr>
        <w:t xml:space="preserve">О </w:t>
      </w:r>
      <w:r w:rsidRPr="0004270E">
        <w:rPr>
          <w:rFonts w:ascii="Times New Roman" w:eastAsia="Times New Roman" w:hAnsi="Times New Roman" w:cs="Times New Roman"/>
          <w:color w:val="000000"/>
          <w:sz w:val="20"/>
          <w:szCs w:val="20"/>
          <w:lang w:eastAsia="ru-RU"/>
        </w:rPr>
        <w:t>СВСДСНИЯ О ПОСТУПИВШИХ ОТ юридических ЛИЦ</w:t>
      </w:r>
      <w:r w:rsidRPr="0004270E">
        <w:rPr>
          <w:rFonts w:ascii="Times New Roman" w:eastAsia="Times New Roman" w:hAnsi="Times New Roman" w:cs="Times New Roman"/>
          <w:noProof/>
          <w:color w:val="000000"/>
          <w:sz w:val="20"/>
          <w:szCs w:val="20"/>
          <w:lang w:eastAsia="ru-RU"/>
        </w:rPr>
        <w:drawing>
          <wp:inline distT="0" distB="0" distL="0" distR="0" wp14:anchorId="42F10B1F" wp14:editId="34446CF1">
            <wp:extent cx="405411" cy="82304"/>
            <wp:effectExtent l="0" t="0" r="0" b="0"/>
            <wp:docPr id="24467" name="Picture 25502"/>
            <wp:cNvGraphicFramePr/>
            <a:graphic xmlns:a="http://schemas.openxmlformats.org/drawingml/2006/main">
              <a:graphicData uri="http://schemas.openxmlformats.org/drawingml/2006/picture">
                <pic:pic xmlns:pic="http://schemas.openxmlformats.org/drawingml/2006/picture">
                  <pic:nvPicPr>
                    <pic:cNvPr id="25502" name="Picture 25502"/>
                    <pic:cNvPicPr/>
                  </pic:nvPicPr>
                  <pic:blipFill>
                    <a:blip r:embed="rId49"/>
                    <a:stretch>
                      <a:fillRect/>
                    </a:stretch>
                  </pic:blipFill>
                  <pic:spPr>
                    <a:xfrm>
                      <a:off x="0" y="0"/>
                      <a:ext cx="405411" cy="82304"/>
                    </a:xfrm>
                    <a:prstGeom prst="rect">
                      <a:avLst/>
                    </a:prstGeom>
                  </pic:spPr>
                </pic:pic>
              </a:graphicData>
            </a:graphic>
          </wp:inline>
        </w:drawing>
      </w:r>
    </w:p>
    <w:p w:rsidR="0004270E" w:rsidRPr="0004270E" w:rsidRDefault="0004270E" w:rsidP="0004270E">
      <w:pPr>
        <w:spacing w:after="5"/>
        <w:ind w:left="590" w:right="614"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•Сводная ВСДОМОСТЬ поступлений, подлежащих перечислению в бюджеты о Справка к Ведомости по движению свободного остатка • Справка кассовых операциях со средствами бюджета </w:t>
      </w:r>
      <w:r w:rsidRPr="0004270E">
        <w:rPr>
          <w:rFonts w:ascii="Times New Roman" w:eastAsia="Times New Roman" w:hAnsi="Times New Roman" w:cs="Times New Roman"/>
          <w:color w:val="000000"/>
          <w:sz w:val="20"/>
          <w:szCs w:val="20"/>
          <w:vertAlign w:val="superscript"/>
          <w:lang w:eastAsia="ru-RU"/>
        </w:rPr>
        <w:t xml:space="preserve">о </w:t>
      </w:r>
      <w:r w:rsidRPr="0004270E">
        <w:rPr>
          <w:rFonts w:ascii="Times New Roman" w:eastAsia="Times New Roman" w:hAnsi="Times New Roman" w:cs="Times New Roman"/>
          <w:color w:val="000000"/>
          <w:sz w:val="20"/>
          <w:szCs w:val="20"/>
          <w:lang w:eastAsia="ru-RU"/>
        </w:rPr>
        <w:t xml:space="preserve">Справка о перечисленных поступлениях в бюджет справка о свободном остатке средств бюджета (053 Т 859) •Справка об операциях по исполнению бюджета о балансе по операциям со средствами бюджетных, автономных учреждений и иных юридических лиц (0503 154) </w:t>
      </w:r>
      <w:r w:rsidRPr="0004270E">
        <w:rPr>
          <w:rFonts w:ascii="Times New Roman" w:eastAsia="Times New Roman" w:hAnsi="Times New Roman" w:cs="Times New Roman"/>
          <w:color w:val="000000"/>
          <w:sz w:val="20"/>
          <w:szCs w:val="20"/>
          <w:vertAlign w:val="superscript"/>
          <w:lang w:eastAsia="ru-RU"/>
        </w:rPr>
        <w:t xml:space="preserve">о </w:t>
      </w:r>
      <w:r w:rsidRPr="0004270E">
        <w:rPr>
          <w:rFonts w:ascii="Times New Roman" w:eastAsia="Times New Roman" w:hAnsi="Times New Roman" w:cs="Times New Roman"/>
          <w:color w:val="000000"/>
          <w:sz w:val="20"/>
          <w:szCs w:val="20"/>
          <w:lang w:eastAsia="ru-RU"/>
        </w:rPr>
        <w:t>Отчет о поступлении и выбытии средств бюджетных, автономных учреждений и иных юридических лиц (0503 1 55) о балансе по операциям кассового обслуживания исполнения бюджета</w:t>
      </w:r>
    </w:p>
    <w:p w:rsidR="0004270E" w:rsidRPr="0004270E" w:rsidRDefault="0004270E" w:rsidP="0004270E">
      <w:pPr>
        <w:spacing w:after="3" w:line="269" w:lineRule="auto"/>
        <w:ind w:left="53" w:right="413" w:firstLine="552"/>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(0503 150) </w:t>
      </w:r>
      <w:r w:rsidRPr="0004270E">
        <w:rPr>
          <w:rFonts w:ascii="Times New Roman" w:eastAsia="Times New Roman" w:hAnsi="Times New Roman" w:cs="Times New Roman"/>
          <w:noProof/>
          <w:color w:val="000000"/>
          <w:sz w:val="20"/>
          <w:szCs w:val="20"/>
          <w:lang w:eastAsia="ru-RU"/>
        </w:rPr>
        <w:drawing>
          <wp:inline distT="0" distB="0" distL="0" distR="0" wp14:anchorId="40143ABC" wp14:editId="631E0853">
            <wp:extent cx="445038" cy="124980"/>
            <wp:effectExtent l="0" t="0" r="0" b="0"/>
            <wp:docPr id="24469" name="Picture 25504"/>
            <wp:cNvGraphicFramePr/>
            <a:graphic xmlns:a="http://schemas.openxmlformats.org/drawingml/2006/main">
              <a:graphicData uri="http://schemas.openxmlformats.org/drawingml/2006/picture">
                <pic:pic xmlns:pic="http://schemas.openxmlformats.org/drawingml/2006/picture">
                  <pic:nvPicPr>
                    <pic:cNvPr id="25504" name="Picture 25504"/>
                    <pic:cNvPicPr/>
                  </pic:nvPicPr>
                  <pic:blipFill>
                    <a:blip r:embed="rId50"/>
                    <a:stretch>
                      <a:fillRect/>
                    </a:stretch>
                  </pic:blipFill>
                  <pic:spPr>
                    <a:xfrm>
                      <a:off x="0" y="0"/>
                      <a:ext cx="445038" cy="124980"/>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по поступлениям и выбытиям (0503 15 1) </w:t>
      </w:r>
      <w:r w:rsidRPr="0004270E">
        <w:rPr>
          <w:rFonts w:ascii="Times New Roman" w:eastAsia="Times New Roman" w:hAnsi="Times New Roman" w:cs="Times New Roman"/>
          <w:noProof/>
          <w:color w:val="000000"/>
          <w:sz w:val="20"/>
          <w:szCs w:val="20"/>
          <w:lang w:eastAsia="ru-RU"/>
        </w:rPr>
        <w:drawing>
          <wp:inline distT="0" distB="0" distL="0" distR="0" wp14:anchorId="123243AD" wp14:editId="2D5B106D">
            <wp:extent cx="45723" cy="12193"/>
            <wp:effectExtent l="0" t="0" r="0" b="0"/>
            <wp:docPr id="24470" name="Picture 8311"/>
            <wp:cNvGraphicFramePr/>
            <a:graphic xmlns:a="http://schemas.openxmlformats.org/drawingml/2006/main">
              <a:graphicData uri="http://schemas.openxmlformats.org/drawingml/2006/picture">
                <pic:pic xmlns:pic="http://schemas.openxmlformats.org/drawingml/2006/picture">
                  <pic:nvPicPr>
                    <pic:cNvPr id="8311" name="Picture 8311"/>
                    <pic:cNvPicPr/>
                  </pic:nvPicPr>
                  <pic:blipFill>
                    <a:blip r:embed="rId51"/>
                    <a:stretch>
                      <a:fillRect/>
                    </a:stretch>
                  </pic:blipFill>
                  <pic:spPr>
                    <a:xfrm>
                      <a:off x="0" y="0"/>
                      <a:ext cx="45723" cy="12193"/>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установление порядка завершения операций по исполнению бюджета в текущем финансовом году; </w:t>
      </w:r>
      <w:r w:rsidRPr="0004270E">
        <w:rPr>
          <w:rFonts w:ascii="Times New Roman" w:eastAsia="Times New Roman" w:hAnsi="Times New Roman" w:cs="Times New Roman"/>
          <w:noProof/>
          <w:color w:val="000000"/>
          <w:sz w:val="20"/>
          <w:szCs w:val="20"/>
          <w:lang w:eastAsia="ru-RU"/>
        </w:rPr>
        <w:drawing>
          <wp:inline distT="0" distB="0" distL="0" distR="0" wp14:anchorId="1991F181" wp14:editId="0EEA956B">
            <wp:extent cx="45723" cy="9144"/>
            <wp:effectExtent l="0" t="0" r="0" b="0"/>
            <wp:docPr id="24471" name="Picture 8312"/>
            <wp:cNvGraphicFramePr/>
            <a:graphic xmlns:a="http://schemas.openxmlformats.org/drawingml/2006/main">
              <a:graphicData uri="http://schemas.openxmlformats.org/drawingml/2006/picture">
                <pic:pic xmlns:pic="http://schemas.openxmlformats.org/drawingml/2006/picture">
                  <pic:nvPicPr>
                    <pic:cNvPr id="8312" name="Picture 8312"/>
                    <pic:cNvPicPr/>
                  </pic:nvPicPr>
                  <pic:blipFill>
                    <a:blip r:embed="rId52"/>
                    <a:stretch>
                      <a:fillRect/>
                    </a:stretch>
                  </pic:blipFill>
                  <pic:spPr>
                    <a:xfrm>
                      <a:off x="0" y="0"/>
                      <a:ext cx="45723" cy="9144"/>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осуществление учета налоговых и иных доходов, а также безвозмездных перечислений из бюджетов других уровней в разрезе кодов бюджетной классификации и предоставление поселению информации по данному вопросу ежемесячно, или в любое иное время по устному запросу; </w:t>
      </w:r>
      <w:r w:rsidRPr="0004270E">
        <w:rPr>
          <w:rFonts w:ascii="Times New Roman" w:eastAsia="Times New Roman" w:hAnsi="Times New Roman" w:cs="Times New Roman"/>
          <w:noProof/>
          <w:color w:val="000000"/>
          <w:sz w:val="20"/>
          <w:szCs w:val="20"/>
          <w:lang w:eastAsia="ru-RU"/>
        </w:rPr>
        <w:drawing>
          <wp:inline distT="0" distB="0" distL="0" distR="0" wp14:anchorId="5872DC26" wp14:editId="49747313">
            <wp:extent cx="48771" cy="12193"/>
            <wp:effectExtent l="0" t="0" r="0" b="0"/>
            <wp:docPr id="24472" name="Picture 8313"/>
            <wp:cNvGraphicFramePr/>
            <a:graphic xmlns:a="http://schemas.openxmlformats.org/drawingml/2006/main">
              <a:graphicData uri="http://schemas.openxmlformats.org/drawingml/2006/picture">
                <pic:pic xmlns:pic="http://schemas.openxmlformats.org/drawingml/2006/picture">
                  <pic:nvPicPr>
                    <pic:cNvPr id="8313" name="Picture 8313"/>
                    <pic:cNvPicPr/>
                  </pic:nvPicPr>
                  <pic:blipFill>
                    <a:blip r:embed="rId53"/>
                    <a:stretch>
                      <a:fillRect/>
                    </a:stretch>
                  </pic:blipFill>
                  <pic:spPr>
                    <a:xfrm>
                      <a:off x="0" y="0"/>
                      <a:ext cx="48771" cy="12193"/>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информирование </w:t>
      </w:r>
      <w:r w:rsidRPr="0004270E">
        <w:rPr>
          <w:rFonts w:ascii="Times New Roman" w:eastAsia="Times New Roman" w:hAnsi="Times New Roman" w:cs="Times New Roman"/>
          <w:noProof/>
          <w:color w:val="000000"/>
          <w:sz w:val="20"/>
          <w:szCs w:val="20"/>
          <w:lang w:eastAsia="ru-RU"/>
        </w:rPr>
        <w:drawing>
          <wp:inline distT="0" distB="0" distL="0" distR="0" wp14:anchorId="136F6E81" wp14:editId="34EF1318">
            <wp:extent cx="655364" cy="85352"/>
            <wp:effectExtent l="0" t="0" r="0" b="0"/>
            <wp:docPr id="24473" name="Picture 8472"/>
            <wp:cNvGraphicFramePr/>
            <a:graphic xmlns:a="http://schemas.openxmlformats.org/drawingml/2006/main">
              <a:graphicData uri="http://schemas.openxmlformats.org/drawingml/2006/picture">
                <pic:pic xmlns:pic="http://schemas.openxmlformats.org/drawingml/2006/picture">
                  <pic:nvPicPr>
                    <pic:cNvPr id="8472" name="Picture 8472"/>
                    <pic:cNvPicPr/>
                  </pic:nvPicPr>
                  <pic:blipFill>
                    <a:blip r:embed="rId54"/>
                    <a:stretch>
                      <a:fillRect/>
                    </a:stretch>
                  </pic:blipFill>
                  <pic:spPr>
                    <a:xfrm>
                      <a:off x="0" y="0"/>
                      <a:ext cx="655364" cy="8535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распорядителя бюджетных средств бюджета поселения;</w:t>
      </w:r>
    </w:p>
    <w:p w:rsidR="0004270E" w:rsidRPr="0004270E" w:rsidRDefault="0004270E" w:rsidP="0004270E">
      <w:pPr>
        <w:numPr>
          <w:ilvl w:val="0"/>
          <w:numId w:val="12"/>
        </w:numPr>
        <w:spacing w:after="5"/>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консультация главного распорядителя бюджетных средств бюджета поселения по вопросам документооборота и иным вопросам, </w:t>
      </w:r>
      <w:r w:rsidRPr="0004270E">
        <w:rPr>
          <w:rFonts w:ascii="Times New Roman" w:eastAsia="Times New Roman" w:hAnsi="Times New Roman" w:cs="Times New Roman"/>
          <w:noProof/>
          <w:color w:val="000000"/>
          <w:sz w:val="20"/>
          <w:szCs w:val="20"/>
          <w:lang w:eastAsia="ru-RU"/>
        </w:rPr>
        <w:drawing>
          <wp:inline distT="0" distB="0" distL="0" distR="0" wp14:anchorId="52BC5D74" wp14:editId="1F5A0DE6">
            <wp:extent cx="506002" cy="85352"/>
            <wp:effectExtent l="0" t="0" r="0" b="0"/>
            <wp:docPr id="24474" name="Picture 25506"/>
            <wp:cNvGraphicFramePr/>
            <a:graphic xmlns:a="http://schemas.openxmlformats.org/drawingml/2006/main">
              <a:graphicData uri="http://schemas.openxmlformats.org/drawingml/2006/picture">
                <pic:pic xmlns:pic="http://schemas.openxmlformats.org/drawingml/2006/picture">
                  <pic:nvPicPr>
                    <pic:cNvPr id="25506" name="Picture 25506"/>
                    <pic:cNvPicPr/>
                  </pic:nvPicPr>
                  <pic:blipFill>
                    <a:blip r:embed="rId55"/>
                    <a:stretch>
                      <a:fillRect/>
                    </a:stretch>
                  </pic:blipFill>
                  <pic:spPr>
                    <a:xfrm>
                      <a:off x="0" y="0"/>
                      <a:ext cx="506002" cy="8535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в процессе исполнения бюджета поселения;</w:t>
      </w:r>
    </w:p>
    <w:p w:rsidR="0004270E" w:rsidRPr="0004270E" w:rsidRDefault="0004270E" w:rsidP="0004270E">
      <w:pPr>
        <w:numPr>
          <w:ilvl w:val="0"/>
          <w:numId w:val="12"/>
        </w:numPr>
        <w:spacing w:after="3" w:line="269" w:lineRule="auto"/>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предоставление администрации поселения другой необходимой информации, связанной с осуществлением переданных настоящим Соглашением полномочий, а также с использованием выделенных па эти цели финансовых средств.</w:t>
      </w:r>
    </w:p>
    <w:p w:rsidR="0004270E" w:rsidRPr="0004270E" w:rsidRDefault="0004270E" w:rsidP="0004270E">
      <w:pPr>
        <w:spacing w:after="5"/>
        <w:ind w:left="148"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3.22. Администрация района в лице финансового органа администрации </w:t>
      </w:r>
      <w:r w:rsidRPr="0004270E">
        <w:rPr>
          <w:rFonts w:ascii="Times New Roman" w:eastAsia="Times New Roman" w:hAnsi="Times New Roman" w:cs="Times New Roman"/>
          <w:noProof/>
          <w:color w:val="000000"/>
          <w:sz w:val="20"/>
          <w:szCs w:val="20"/>
          <w:lang w:eastAsia="ru-RU"/>
        </w:rPr>
        <w:drawing>
          <wp:inline distT="0" distB="0" distL="0" distR="0" wp14:anchorId="5CD3F377" wp14:editId="4A2FFDF0">
            <wp:extent cx="6097" cy="6097"/>
            <wp:effectExtent l="0" t="0" r="0" b="0"/>
            <wp:docPr id="24475" name="Picture 10423"/>
            <wp:cNvGraphicFramePr/>
            <a:graphic xmlns:a="http://schemas.openxmlformats.org/drawingml/2006/main">
              <a:graphicData uri="http://schemas.openxmlformats.org/drawingml/2006/picture">
                <pic:pic xmlns:pic="http://schemas.openxmlformats.org/drawingml/2006/picture">
                  <pic:nvPicPr>
                    <pic:cNvPr id="10423" name="Picture 10423"/>
                    <pic:cNvPicPr/>
                  </pic:nvPicPr>
                  <pic:blipFill>
                    <a:blip r:embed="rId56"/>
                    <a:stretch>
                      <a:fillRect/>
                    </a:stretch>
                  </pic:blipFill>
                  <pic:spPr>
                    <a:xfrm>
                      <a:off x="0" y="0"/>
                      <a:ext cx="6097" cy="6097"/>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района при осуществлении переданных полномочий имеет право:</w:t>
      </w:r>
    </w:p>
    <w:p w:rsidR="0004270E" w:rsidRPr="0004270E" w:rsidRDefault="0004270E" w:rsidP="0004270E">
      <w:pPr>
        <w:numPr>
          <w:ilvl w:val="0"/>
          <w:numId w:val="12"/>
        </w:numPr>
        <w:spacing w:after="5"/>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совещательно участвовать совместно с администрацией поселения в процессе принятия бюджета поселения Думой поселения; </w:t>
      </w:r>
      <w:r w:rsidRPr="0004270E">
        <w:rPr>
          <w:rFonts w:ascii="Times New Roman" w:eastAsia="Times New Roman" w:hAnsi="Times New Roman" w:cs="Times New Roman"/>
          <w:noProof/>
          <w:color w:val="000000"/>
          <w:sz w:val="20"/>
          <w:szCs w:val="20"/>
          <w:lang w:eastAsia="ru-RU"/>
        </w:rPr>
        <w:drawing>
          <wp:inline distT="0" distB="0" distL="0" distR="0" wp14:anchorId="2E2DB4A2" wp14:editId="2A777987">
            <wp:extent cx="48771" cy="15241"/>
            <wp:effectExtent l="0" t="0" r="0" b="0"/>
            <wp:docPr id="24476" name="Picture 10424"/>
            <wp:cNvGraphicFramePr/>
            <a:graphic xmlns:a="http://schemas.openxmlformats.org/drawingml/2006/main">
              <a:graphicData uri="http://schemas.openxmlformats.org/drawingml/2006/picture">
                <pic:pic xmlns:pic="http://schemas.openxmlformats.org/drawingml/2006/picture">
                  <pic:nvPicPr>
                    <pic:cNvPr id="10424" name="Picture 10424"/>
                    <pic:cNvPicPr/>
                  </pic:nvPicPr>
                  <pic:blipFill>
                    <a:blip r:embed="rId57"/>
                    <a:stretch>
                      <a:fillRect/>
                    </a:stretch>
                  </pic:blipFill>
                  <pic:spPr>
                    <a:xfrm>
                      <a:off x="0" y="0"/>
                      <a:ext cx="48771" cy="15241"/>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требовать от Главного распорядителя бюджетных средств бюджета поселения соблюдение правильности оформления заявок на расходование средств бюджета поселения.</w:t>
      </w:r>
    </w:p>
    <w:p w:rsidR="0004270E" w:rsidRPr="0004270E" w:rsidRDefault="0004270E" w:rsidP="0004270E">
      <w:pPr>
        <w:spacing w:after="5"/>
        <w:ind w:left="148"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3.3. Администрация района не несет ответственности:</w:t>
      </w:r>
    </w:p>
    <w:p w:rsidR="0004270E" w:rsidRPr="0004270E" w:rsidRDefault="0004270E" w:rsidP="0004270E">
      <w:pPr>
        <w:numPr>
          <w:ilvl w:val="0"/>
          <w:numId w:val="12"/>
        </w:numPr>
        <w:spacing w:after="5"/>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по обязательствам поселения, распорядителей и получателей средств бюджета поселения;</w:t>
      </w:r>
    </w:p>
    <w:p w:rsidR="0004270E" w:rsidRPr="0004270E" w:rsidRDefault="0004270E" w:rsidP="0004270E">
      <w:pPr>
        <w:numPr>
          <w:ilvl w:val="0"/>
          <w:numId w:val="12"/>
        </w:numPr>
        <w:spacing w:after="309"/>
        <w:ind w:right="667" w:firstLine="55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за правильность содержащихся в расчетных документах сведений и арифметических расчетов.</w:t>
      </w:r>
    </w:p>
    <w:p w:rsidR="0004270E" w:rsidRPr="0004270E" w:rsidRDefault="0004270E" w:rsidP="0004270E">
      <w:pPr>
        <w:keepNext/>
        <w:keepLines/>
        <w:spacing w:after="2" w:line="259" w:lineRule="auto"/>
        <w:ind w:left="39" w:right="192" w:hanging="10"/>
        <w:jc w:val="center"/>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4. ОТВЕТСТВЫ П ЮСТЬ СТОРОГ</w:t>
      </w:r>
      <w:r w:rsidRPr="0004270E">
        <w:rPr>
          <w:rFonts w:ascii="Times New Roman" w:eastAsia="Times New Roman" w:hAnsi="Times New Roman" w:cs="Times New Roman"/>
          <w:noProof/>
          <w:color w:val="000000"/>
          <w:sz w:val="20"/>
          <w:szCs w:val="20"/>
          <w:lang w:eastAsia="ru-RU"/>
        </w:rPr>
        <w:drawing>
          <wp:inline distT="0" distB="0" distL="0" distR="0" wp14:anchorId="447DFF3E" wp14:editId="30B5C724">
            <wp:extent cx="36578" cy="115835"/>
            <wp:effectExtent l="0" t="0" r="0" b="0"/>
            <wp:docPr id="24477" name="Picture 10425"/>
            <wp:cNvGraphicFramePr/>
            <a:graphic xmlns:a="http://schemas.openxmlformats.org/drawingml/2006/main">
              <a:graphicData uri="http://schemas.openxmlformats.org/drawingml/2006/picture">
                <pic:pic xmlns:pic="http://schemas.openxmlformats.org/drawingml/2006/picture">
                  <pic:nvPicPr>
                    <pic:cNvPr id="10425" name="Picture 10425"/>
                    <pic:cNvPicPr/>
                  </pic:nvPicPr>
                  <pic:blipFill>
                    <a:blip r:embed="rId58"/>
                    <a:stretch>
                      <a:fillRect/>
                    </a:stretch>
                  </pic:blipFill>
                  <pic:spPr>
                    <a:xfrm>
                      <a:off x="0" y="0"/>
                      <a:ext cx="36578" cy="115835"/>
                    </a:xfrm>
                    <a:prstGeom prst="rect">
                      <a:avLst/>
                    </a:prstGeom>
                  </pic:spPr>
                </pic:pic>
              </a:graphicData>
            </a:graphic>
          </wp:inline>
        </w:drawing>
      </w:r>
    </w:p>
    <w:p w:rsidR="0004270E" w:rsidRPr="0004270E" w:rsidRDefault="0004270E" w:rsidP="0004270E">
      <w:pPr>
        <w:spacing w:after="5"/>
        <w:ind w:left="148" w:right="317" w:firstLine="8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4.1. 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СООТВСТСТВИИ с законодательством Российской Федерации.</w:t>
      </w:r>
    </w:p>
    <w:p w:rsidR="0004270E" w:rsidRPr="0004270E" w:rsidRDefault="0004270E" w:rsidP="0004270E">
      <w:pPr>
        <w:spacing w:after="32"/>
        <w:ind w:left="148"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4.2. Стороны несут ответственность за ненадлежащее исполнение обязанностей, предусмотренных пунктом З настоящего Соглашения.</w:t>
      </w:r>
    </w:p>
    <w:p w:rsidR="0004270E" w:rsidRPr="0004270E" w:rsidRDefault="0004270E" w:rsidP="0004270E">
      <w:pPr>
        <w:spacing w:after="5"/>
        <w:ind w:left="148" w:right="312" w:firstLine="701"/>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4.2.1. В случае виновного неисполнения Администрацией района обязанностей, предусмотренных пунктом 3.2 настоящего Соглашения </w:t>
      </w:r>
      <w:r w:rsidRPr="0004270E">
        <w:rPr>
          <w:rFonts w:ascii="Times New Roman" w:eastAsia="Times New Roman" w:hAnsi="Times New Roman" w:cs="Times New Roman"/>
          <w:noProof/>
          <w:color w:val="000000"/>
          <w:sz w:val="20"/>
          <w:szCs w:val="20"/>
          <w:lang w:eastAsia="ru-RU"/>
        </w:rPr>
        <w:drawing>
          <wp:inline distT="0" distB="0" distL="0" distR="0" wp14:anchorId="48A56CD8" wp14:editId="0D4D803A">
            <wp:extent cx="21337" cy="42676"/>
            <wp:effectExtent l="0" t="0" r="0" b="0"/>
            <wp:docPr id="24478" name="Picture 10426"/>
            <wp:cNvGraphicFramePr/>
            <a:graphic xmlns:a="http://schemas.openxmlformats.org/drawingml/2006/main">
              <a:graphicData uri="http://schemas.openxmlformats.org/drawingml/2006/picture">
                <pic:pic xmlns:pic="http://schemas.openxmlformats.org/drawingml/2006/picture">
                  <pic:nvPicPr>
                    <pic:cNvPr id="10426" name="Picture 10426"/>
                    <pic:cNvPicPr/>
                  </pic:nvPicPr>
                  <pic:blipFill>
                    <a:blip r:embed="rId59"/>
                    <a:stretch>
                      <a:fillRect/>
                    </a:stretch>
                  </pic:blipFill>
                  <pic:spPr>
                    <a:xfrm>
                      <a:off x="0" y="0"/>
                      <a:ext cx="21337" cy="42676"/>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Администрация района уплачивает Администрации поселения штраф в размере 1/5 от суммы, установленной пунктом </w:t>
      </w:r>
      <w:r w:rsidRPr="0004270E">
        <w:rPr>
          <w:rFonts w:ascii="Times New Roman" w:eastAsia="Times New Roman" w:hAnsi="Times New Roman" w:cs="Times New Roman"/>
          <w:color w:val="000000"/>
          <w:sz w:val="20"/>
          <w:szCs w:val="20"/>
          <w:vertAlign w:val="superscript"/>
          <w:lang w:eastAsia="ru-RU"/>
        </w:rPr>
        <w:t xml:space="preserve">9 </w:t>
      </w:r>
      <w:r w:rsidRPr="0004270E">
        <w:rPr>
          <w:rFonts w:ascii="Times New Roman" w:eastAsia="Times New Roman" w:hAnsi="Times New Roman" w:cs="Times New Roman"/>
          <w:color w:val="000000"/>
          <w:sz w:val="20"/>
          <w:szCs w:val="20"/>
          <w:lang w:eastAsia="ru-RU"/>
        </w:rPr>
        <w:t xml:space="preserve">.2 </w:t>
      </w:r>
      <w:r w:rsidRPr="0004270E">
        <w:rPr>
          <w:rFonts w:ascii="Times New Roman" w:eastAsia="Times New Roman" w:hAnsi="Times New Roman" w:cs="Times New Roman"/>
          <w:noProof/>
          <w:color w:val="000000"/>
          <w:sz w:val="20"/>
          <w:szCs w:val="20"/>
          <w:lang w:eastAsia="ru-RU"/>
        </w:rPr>
        <w:drawing>
          <wp:inline distT="0" distB="0" distL="0" distR="0" wp14:anchorId="713CD7CE" wp14:editId="462FF684">
            <wp:extent cx="365785" cy="82304"/>
            <wp:effectExtent l="0" t="0" r="0" b="0"/>
            <wp:docPr id="24479" name="Picture 25510"/>
            <wp:cNvGraphicFramePr/>
            <a:graphic xmlns:a="http://schemas.openxmlformats.org/drawingml/2006/main">
              <a:graphicData uri="http://schemas.openxmlformats.org/drawingml/2006/picture">
                <pic:pic xmlns:pic="http://schemas.openxmlformats.org/drawingml/2006/picture">
                  <pic:nvPicPr>
                    <pic:cNvPr id="25510" name="Picture 25510"/>
                    <pic:cNvPicPr/>
                  </pic:nvPicPr>
                  <pic:blipFill>
                    <a:blip r:embed="rId60"/>
                    <a:stretch>
                      <a:fillRect/>
                    </a:stretch>
                  </pic:blipFill>
                  <pic:spPr>
                    <a:xfrm>
                      <a:off x="0" y="0"/>
                      <a:ext cx="365785" cy="82304"/>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Соглашения.</w:t>
      </w:r>
    </w:p>
    <w:p w:rsidR="0004270E" w:rsidRPr="0004270E" w:rsidRDefault="0004270E" w:rsidP="0004270E">
      <w:pPr>
        <w:spacing w:after="334"/>
        <w:ind w:left="148" w:right="317" w:firstLine="706"/>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4.22. В случае виновного неисполнения Администрацией поселения обязанностей, предусмотренных пунктами 3.1 настоящего Соглашения </w:t>
      </w:r>
      <w:r w:rsidRPr="0004270E">
        <w:rPr>
          <w:rFonts w:ascii="Times New Roman" w:eastAsia="Times New Roman" w:hAnsi="Times New Roman" w:cs="Times New Roman"/>
          <w:noProof/>
          <w:color w:val="000000"/>
          <w:sz w:val="20"/>
          <w:szCs w:val="20"/>
          <w:lang w:eastAsia="ru-RU"/>
        </w:rPr>
        <w:drawing>
          <wp:inline distT="0" distB="0" distL="0" distR="0" wp14:anchorId="39110962" wp14:editId="5DA1CFDD">
            <wp:extent cx="24386" cy="39628"/>
            <wp:effectExtent l="0" t="0" r="0" b="0"/>
            <wp:docPr id="25472" name="Picture 10435"/>
            <wp:cNvGraphicFramePr/>
            <a:graphic xmlns:a="http://schemas.openxmlformats.org/drawingml/2006/main">
              <a:graphicData uri="http://schemas.openxmlformats.org/drawingml/2006/picture">
                <pic:pic xmlns:pic="http://schemas.openxmlformats.org/drawingml/2006/picture">
                  <pic:nvPicPr>
                    <pic:cNvPr id="10435" name="Picture 10435"/>
                    <pic:cNvPicPr/>
                  </pic:nvPicPr>
                  <pic:blipFill>
                    <a:blip r:embed="rId61"/>
                    <a:stretch>
                      <a:fillRect/>
                    </a:stretch>
                  </pic:blipFill>
                  <pic:spPr>
                    <a:xfrm>
                      <a:off x="0" y="0"/>
                      <a:ext cx="24386" cy="39628"/>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Администрация поселения уплачивает Администрации района штраф в размере 1/5 от суммы, установленной пунктом 2.2 настоящего Соглашения.</w:t>
      </w:r>
    </w:p>
    <w:p w:rsidR="0004270E" w:rsidRPr="0004270E" w:rsidRDefault="0004270E" w:rsidP="0004270E">
      <w:pPr>
        <w:spacing w:after="0" w:line="259" w:lineRule="auto"/>
        <w:ind w:left="2031"/>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СРОК ДЕЙСТВИЯ, ОСНОВАНИЯ И ПОРЯДОК ПРЕКРАЩЕНИЯ ДЕЙСТВИЯ СОГЛАШЕНИЯ</w:t>
      </w:r>
    </w:p>
    <w:p w:rsidR="0004270E" w:rsidRPr="0004270E" w:rsidRDefault="0004270E" w:rsidP="0004270E">
      <w:pPr>
        <w:numPr>
          <w:ilvl w:val="1"/>
          <w:numId w:val="13"/>
        </w:numPr>
        <w:spacing w:after="5"/>
        <w:ind w:right="667"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Настоящее Соглашение вступает в силу с 01 июля 2022 года </w:t>
      </w:r>
      <w:r w:rsidRPr="0004270E">
        <w:rPr>
          <w:rFonts w:ascii="Times New Roman" w:eastAsia="Times New Roman" w:hAnsi="Times New Roman" w:cs="Times New Roman"/>
          <w:noProof/>
          <w:color w:val="000000"/>
          <w:sz w:val="20"/>
          <w:szCs w:val="20"/>
          <w:lang w:eastAsia="ru-RU"/>
        </w:rPr>
        <w:drawing>
          <wp:inline distT="0" distB="0" distL="0" distR="0" wp14:anchorId="23B03444" wp14:editId="39D1EC85">
            <wp:extent cx="70109" cy="79256"/>
            <wp:effectExtent l="0" t="0" r="0" b="0"/>
            <wp:docPr id="25473" name="Picture 25512"/>
            <wp:cNvGraphicFramePr/>
            <a:graphic xmlns:a="http://schemas.openxmlformats.org/drawingml/2006/main">
              <a:graphicData uri="http://schemas.openxmlformats.org/drawingml/2006/picture">
                <pic:pic xmlns:pic="http://schemas.openxmlformats.org/drawingml/2006/picture">
                  <pic:nvPicPr>
                    <pic:cNvPr id="25512" name="Picture 25512"/>
                    <pic:cNvPicPr/>
                  </pic:nvPicPr>
                  <pic:blipFill>
                    <a:blip r:embed="rId62"/>
                    <a:stretch>
                      <a:fillRect/>
                    </a:stretch>
                  </pic:blipFill>
                  <pic:spPr>
                    <a:xfrm>
                      <a:off x="0" y="0"/>
                      <a:ext cx="70109" cy="79256"/>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действует по 31 декабря 2023 года.</w:t>
      </w:r>
    </w:p>
    <w:p w:rsidR="0004270E" w:rsidRPr="0004270E" w:rsidRDefault="0004270E" w:rsidP="0004270E">
      <w:pPr>
        <w:numPr>
          <w:ilvl w:val="1"/>
          <w:numId w:val="13"/>
        </w:numPr>
        <w:spacing w:after="5"/>
        <w:ind w:right="667"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Действие настоящего соглашения может быть прекращено досрочно:</w:t>
      </w:r>
    </w:p>
    <w:p w:rsidR="0004270E" w:rsidRPr="0004270E" w:rsidRDefault="0004270E" w:rsidP="0004270E">
      <w:pPr>
        <w:spacing w:after="5"/>
        <w:ind w:left="148"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lastRenderedPageBreak/>
        <w:t>5.2.1. По соглашению сторон.</w:t>
      </w:r>
    </w:p>
    <w:p w:rsidR="0004270E" w:rsidRPr="0004270E" w:rsidRDefault="0004270E" w:rsidP="0004270E">
      <w:pPr>
        <w:spacing w:after="5"/>
        <w:ind w:left="148"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5.22. В одностороннем порядке в случае:</w:t>
      </w:r>
    </w:p>
    <w:p w:rsidR="0004270E" w:rsidRPr="0004270E" w:rsidRDefault="0004270E" w:rsidP="0004270E">
      <w:pPr>
        <w:numPr>
          <w:ilvl w:val="0"/>
          <w:numId w:val="14"/>
        </w:numPr>
        <w:spacing w:after="5"/>
        <w:ind w:right="667"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Изменения действующего законодательства;</w:t>
      </w:r>
    </w:p>
    <w:p w:rsidR="0004270E" w:rsidRPr="0004270E" w:rsidRDefault="0004270E" w:rsidP="0004270E">
      <w:pPr>
        <w:numPr>
          <w:ilvl w:val="0"/>
          <w:numId w:val="14"/>
        </w:numPr>
        <w:spacing w:after="5"/>
        <w:ind w:right="667"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Неисполнения или ненадлежащего исполнения одной и сторон своих обязательств в соответствии с настоящим Соглашением;</w:t>
      </w:r>
    </w:p>
    <w:p w:rsidR="0004270E" w:rsidRPr="0004270E" w:rsidRDefault="0004270E" w:rsidP="0004270E">
      <w:pPr>
        <w:spacing w:after="5"/>
        <w:ind w:left="470"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inline distT="0" distB="0" distL="0" distR="0" wp14:anchorId="456B7FA9" wp14:editId="480D4BF6">
            <wp:extent cx="48771" cy="15242"/>
            <wp:effectExtent l="0" t="0" r="0" b="0"/>
            <wp:docPr id="25474" name="Picture 12546"/>
            <wp:cNvGraphicFramePr/>
            <a:graphic xmlns:a="http://schemas.openxmlformats.org/drawingml/2006/main">
              <a:graphicData uri="http://schemas.openxmlformats.org/drawingml/2006/picture">
                <pic:pic xmlns:pic="http://schemas.openxmlformats.org/drawingml/2006/picture">
                  <pic:nvPicPr>
                    <pic:cNvPr id="12546" name="Picture 12546"/>
                    <pic:cNvPicPr/>
                  </pic:nvPicPr>
                  <pic:blipFill>
                    <a:blip r:embed="rId63"/>
                    <a:stretch>
                      <a:fillRect/>
                    </a:stretch>
                  </pic:blipFill>
                  <pic:spPr>
                    <a:xfrm>
                      <a:off x="0" y="0"/>
                      <a:ext cx="48771" cy="15242"/>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 xml:space="preserve">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04270E" w:rsidRPr="0004270E" w:rsidRDefault="0004270E" w:rsidP="0004270E">
      <w:pPr>
        <w:spacing w:after="473"/>
        <w:ind w:left="466"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5.3. Уведомление о расторжении настоящего Соглашения в одностороннем </w:t>
      </w:r>
      <w:r w:rsidRPr="0004270E">
        <w:rPr>
          <w:rFonts w:ascii="Times New Roman" w:eastAsia="Times New Roman" w:hAnsi="Times New Roman" w:cs="Times New Roman"/>
          <w:noProof/>
          <w:color w:val="000000"/>
          <w:sz w:val="20"/>
          <w:szCs w:val="20"/>
          <w:lang w:eastAsia="ru-RU"/>
        </w:rPr>
        <w:drawing>
          <wp:inline distT="0" distB="0" distL="0" distR="0" wp14:anchorId="412806D7" wp14:editId="379B4437">
            <wp:extent cx="3049" cy="79256"/>
            <wp:effectExtent l="0" t="0" r="0" b="0"/>
            <wp:docPr id="25475" name="Picture 25516"/>
            <wp:cNvGraphicFramePr/>
            <a:graphic xmlns:a="http://schemas.openxmlformats.org/drawingml/2006/main">
              <a:graphicData uri="http://schemas.openxmlformats.org/drawingml/2006/picture">
                <pic:pic xmlns:pic="http://schemas.openxmlformats.org/drawingml/2006/picture">
                  <pic:nvPicPr>
                    <pic:cNvPr id="25516" name="Picture 25516"/>
                    <pic:cNvPicPr/>
                  </pic:nvPicPr>
                  <pic:blipFill>
                    <a:blip r:embed="rId64"/>
                    <a:stretch>
                      <a:fillRect/>
                    </a:stretch>
                  </pic:blipFill>
                  <pic:spPr>
                    <a:xfrm>
                      <a:off x="0" y="0"/>
                      <a:ext cx="3049" cy="79256"/>
                    </a:xfrm>
                    <a:prstGeom prst="rect">
                      <a:avLst/>
                    </a:prstGeom>
                  </pic:spPr>
                </pic:pic>
              </a:graphicData>
            </a:graphic>
          </wp:inline>
        </w:drawing>
      </w:r>
      <w:r w:rsidRPr="0004270E">
        <w:rPr>
          <w:rFonts w:ascii="Times New Roman" w:eastAsia="Times New Roman" w:hAnsi="Times New Roman" w:cs="Times New Roman"/>
          <w:color w:val="000000"/>
          <w:sz w:val="20"/>
          <w:szCs w:val="20"/>
          <w:lang w:eastAsia="ru-RU"/>
        </w:rPr>
        <w:t>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04270E" w:rsidRPr="0004270E" w:rsidRDefault="0004270E" w:rsidP="0004270E">
      <w:pPr>
        <w:keepNext/>
        <w:keepLines/>
        <w:tabs>
          <w:tab w:val="center" w:pos="4534"/>
          <w:tab w:val="center" w:pos="7443"/>
        </w:tabs>
        <w:spacing w:after="0" w:line="259" w:lineRule="auto"/>
        <w:outlineLvl w:val="0"/>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ab/>
        <w:t>6. ЗАКЛЮЧИТЕЛЬНЫЕ ПОЛОЖЕНИЯ</w:t>
      </w:r>
    </w:p>
    <w:p w:rsidR="0004270E" w:rsidRPr="0004270E" w:rsidRDefault="0004270E" w:rsidP="0004270E">
      <w:pPr>
        <w:spacing w:after="5"/>
        <w:ind w:left="461" w:firstLine="547"/>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6.1.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04270E" w:rsidRPr="0004270E" w:rsidRDefault="0004270E" w:rsidP="0004270E">
      <w:pPr>
        <w:spacing w:after="5"/>
        <w:ind w:left="466" w:firstLine="54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 xml:space="preserve">6.2. не урегулированные Сторонами споры и разногласия, </w:t>
      </w:r>
      <w:proofErr w:type="gramStart"/>
      <w:r w:rsidRPr="0004270E">
        <w:rPr>
          <w:rFonts w:ascii="Times New Roman" w:eastAsia="Times New Roman" w:hAnsi="Times New Roman" w:cs="Times New Roman"/>
          <w:color w:val="000000"/>
          <w:sz w:val="20"/>
          <w:szCs w:val="20"/>
          <w:lang w:eastAsia="ru-RU"/>
        </w:rPr>
        <w:t>возникшие  при</w:t>
      </w:r>
      <w:proofErr w:type="gramEnd"/>
      <w:r w:rsidRPr="0004270E">
        <w:rPr>
          <w:rFonts w:ascii="Times New Roman" w:eastAsia="Times New Roman" w:hAnsi="Times New Roman" w:cs="Times New Roman"/>
          <w:color w:val="000000"/>
          <w:sz w:val="20"/>
          <w:szCs w:val="20"/>
          <w:lang w:eastAsia="ru-RU"/>
        </w:rPr>
        <w:t xml:space="preserve"> исполнении настоящего Соглашения, подлежал рассмотрению в порядке, предусмотренном действующим законодательством.</w:t>
      </w:r>
    </w:p>
    <w:p w:rsidR="0004270E" w:rsidRPr="0004270E" w:rsidRDefault="0004270E" w:rsidP="0004270E">
      <w:pPr>
        <w:spacing w:after="327"/>
        <w:ind w:left="466" w:firstLine="542"/>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noProof/>
          <w:color w:val="000000"/>
          <w:sz w:val="20"/>
          <w:szCs w:val="20"/>
          <w:lang w:eastAsia="ru-RU"/>
        </w:rPr>
        <w:drawing>
          <wp:anchor distT="0" distB="0" distL="114300" distR="114300" simplePos="0" relativeHeight="251667456" behindDoc="0" locked="0" layoutInCell="1" allowOverlap="0" wp14:anchorId="5A94D137" wp14:editId="1A2AFFA7">
            <wp:simplePos x="0" y="0"/>
            <wp:positionH relativeFrom="page">
              <wp:posOffset>377977</wp:posOffset>
            </wp:positionH>
            <wp:positionV relativeFrom="page">
              <wp:posOffset>249960</wp:posOffset>
            </wp:positionV>
            <wp:extent cx="417604" cy="826087"/>
            <wp:effectExtent l="0" t="0" r="0" b="0"/>
            <wp:wrapSquare wrapText="bothSides"/>
            <wp:docPr id="25476" name="Picture 12710"/>
            <wp:cNvGraphicFramePr/>
            <a:graphic xmlns:a="http://schemas.openxmlformats.org/drawingml/2006/main">
              <a:graphicData uri="http://schemas.openxmlformats.org/drawingml/2006/picture">
                <pic:pic xmlns:pic="http://schemas.openxmlformats.org/drawingml/2006/picture">
                  <pic:nvPicPr>
                    <pic:cNvPr id="12710" name="Picture 12710"/>
                    <pic:cNvPicPr/>
                  </pic:nvPicPr>
                  <pic:blipFill>
                    <a:blip r:embed="rId65"/>
                    <a:stretch>
                      <a:fillRect/>
                    </a:stretch>
                  </pic:blipFill>
                  <pic:spPr>
                    <a:xfrm>
                      <a:off x="0" y="0"/>
                      <a:ext cx="417604" cy="826087"/>
                    </a:xfrm>
                    <a:prstGeom prst="rect">
                      <a:avLst/>
                    </a:prstGeom>
                  </pic:spPr>
                </pic:pic>
              </a:graphicData>
            </a:graphic>
          </wp:anchor>
        </w:drawing>
      </w:r>
      <w:r w:rsidRPr="0004270E">
        <w:rPr>
          <w:rFonts w:ascii="Times New Roman" w:eastAsia="Times New Roman" w:hAnsi="Times New Roman" w:cs="Times New Roman"/>
          <w:color w:val="000000"/>
          <w:sz w:val="20"/>
          <w:szCs w:val="20"/>
          <w:lang w:eastAsia="ru-RU"/>
        </w:rPr>
        <w:t>6.3. Настоящее Соглашение составлено в 2 (двух) экземплярах, по одному экземпляру для каждой из Сторон, имеющих равную юридическую силу.</w:t>
      </w:r>
    </w:p>
    <w:p w:rsidR="0004270E" w:rsidRPr="0004270E" w:rsidRDefault="0004270E" w:rsidP="0004270E">
      <w:pPr>
        <w:spacing w:after="52"/>
        <w:ind w:left="2578" w:firstLine="4"/>
        <w:jc w:val="both"/>
        <w:rPr>
          <w:rFonts w:ascii="Times New Roman" w:eastAsia="Times New Roman" w:hAnsi="Times New Roman" w:cs="Times New Roman"/>
          <w:color w:val="000000"/>
          <w:sz w:val="20"/>
          <w:szCs w:val="20"/>
          <w:lang w:eastAsia="ru-RU"/>
        </w:rPr>
      </w:pPr>
      <w:r w:rsidRPr="0004270E">
        <w:rPr>
          <w:rFonts w:ascii="Times New Roman" w:eastAsia="Times New Roman" w:hAnsi="Times New Roman" w:cs="Times New Roman"/>
          <w:color w:val="000000"/>
          <w:sz w:val="20"/>
          <w:szCs w:val="20"/>
          <w:lang w:eastAsia="ru-RU"/>
        </w:rPr>
        <w:t>7. РЕКВИЗИТЫ И ПОДПИСИ</w:t>
      </w:r>
      <w:r w:rsidRPr="0004270E">
        <w:rPr>
          <w:rFonts w:ascii="Times New Roman" w:eastAsia="Times New Roman" w:hAnsi="Times New Roman" w:cs="Times New Roman"/>
          <w:noProof/>
          <w:color w:val="000000"/>
          <w:sz w:val="20"/>
          <w:szCs w:val="20"/>
          <w:lang w:eastAsia="ru-RU"/>
        </w:rPr>
        <w:drawing>
          <wp:inline distT="0" distB="0" distL="0" distR="0" wp14:anchorId="7E9E66E2" wp14:editId="1DDDD54E">
            <wp:extent cx="509050" cy="121932"/>
            <wp:effectExtent l="0" t="0" r="0" b="0"/>
            <wp:docPr id="25477" name="Picture 25518"/>
            <wp:cNvGraphicFramePr/>
            <a:graphic xmlns:a="http://schemas.openxmlformats.org/drawingml/2006/main">
              <a:graphicData uri="http://schemas.openxmlformats.org/drawingml/2006/picture">
                <pic:pic xmlns:pic="http://schemas.openxmlformats.org/drawingml/2006/picture">
                  <pic:nvPicPr>
                    <pic:cNvPr id="25518" name="Picture 25518"/>
                    <pic:cNvPicPr/>
                  </pic:nvPicPr>
                  <pic:blipFill>
                    <a:blip r:embed="rId66"/>
                    <a:stretch>
                      <a:fillRect/>
                    </a:stretch>
                  </pic:blipFill>
                  <pic:spPr>
                    <a:xfrm>
                      <a:off x="0" y="0"/>
                      <a:ext cx="509050" cy="121932"/>
                    </a:xfrm>
                    <a:prstGeom prst="rect">
                      <a:avLst/>
                    </a:prstGeom>
                  </pic:spPr>
                </pic:pic>
              </a:graphicData>
            </a:graphic>
          </wp:inline>
        </w:drawing>
      </w:r>
    </w:p>
    <w:p w:rsidR="006644A1" w:rsidRPr="0004270E" w:rsidRDefault="006644A1" w:rsidP="002D33CD">
      <w:pPr>
        <w:jc w:val="center"/>
        <w:rPr>
          <w:sz w:val="20"/>
          <w:szCs w:val="20"/>
        </w:rPr>
      </w:pPr>
    </w:p>
    <w:p w:rsidR="002D33CD" w:rsidRPr="0004270E" w:rsidRDefault="0004270E" w:rsidP="002D33CD">
      <w:pPr>
        <w:jc w:val="center"/>
        <w:rPr>
          <w:sz w:val="20"/>
          <w:szCs w:val="20"/>
        </w:rPr>
      </w:pPr>
      <w:bookmarkStart w:id="0" w:name="_GoBack"/>
      <w:bookmarkEnd w:id="0"/>
      <w:r w:rsidRPr="0004270E">
        <w:rPr>
          <w:noProof/>
          <w:sz w:val="20"/>
          <w:szCs w:val="20"/>
        </w:rPr>
        <w:drawing>
          <wp:anchor distT="0" distB="0" distL="114300" distR="114300" simplePos="0" relativeHeight="251669504" behindDoc="0" locked="0" layoutInCell="1" allowOverlap="0" wp14:anchorId="7E9ED50B" wp14:editId="2E5FF524">
            <wp:simplePos x="0" y="0"/>
            <wp:positionH relativeFrom="margin">
              <wp:posOffset>-825743</wp:posOffset>
            </wp:positionH>
            <wp:positionV relativeFrom="page">
              <wp:posOffset>5042089</wp:posOffset>
            </wp:positionV>
            <wp:extent cx="7556500" cy="10693400"/>
            <wp:effectExtent l="0" t="0" r="6350" b="0"/>
            <wp:wrapTopAndBottom/>
            <wp:docPr id="25479" name="Picture 25524"/>
            <wp:cNvGraphicFramePr/>
            <a:graphic xmlns:a="http://schemas.openxmlformats.org/drawingml/2006/main">
              <a:graphicData uri="http://schemas.openxmlformats.org/drawingml/2006/picture">
                <pic:pic xmlns:pic="http://schemas.openxmlformats.org/drawingml/2006/picture">
                  <pic:nvPicPr>
                    <pic:cNvPr id="25524" name="Picture 25524"/>
                    <pic:cNvPicPr/>
                  </pic:nvPicPr>
                  <pic:blipFill>
                    <a:blip r:embed="rId67"/>
                    <a:stretch>
                      <a:fillRect/>
                    </a:stretch>
                  </pic:blipFill>
                  <pic:spPr>
                    <a:xfrm>
                      <a:off x="0" y="0"/>
                      <a:ext cx="7556500" cy="10693400"/>
                    </a:xfrm>
                    <a:prstGeom prst="rect">
                      <a:avLst/>
                    </a:prstGeom>
                  </pic:spPr>
                </pic:pic>
              </a:graphicData>
            </a:graphic>
          </wp:anchor>
        </w:drawing>
      </w:r>
    </w:p>
    <w:sectPr w:rsidR="002D33CD" w:rsidRPr="0004270E" w:rsidSect="001D628A">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CD" w:rsidRPr="001F4999" w:rsidRDefault="002D33CD" w:rsidP="002D33CD">
    <w:pPr>
      <w:pStyle w:val="a3"/>
      <w:jc w:val="center"/>
    </w:pPr>
    <w:r>
      <w:fldChar w:fldCharType="begin"/>
    </w:r>
    <w:r>
      <w:instrText xml:space="preserve"> PAGE   \* MERGEFORMAT </w:instrText>
    </w:r>
    <w:r>
      <w:fldChar w:fldCharType="separate"/>
    </w:r>
    <w:r w:rsidR="0004270E">
      <w:rPr>
        <w:noProof/>
      </w:rPr>
      <w:t>21</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3CD" w:rsidRDefault="002D33CD" w:rsidP="002D33CD">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45" style="width:11.5pt;height:3.85pt" coordsize="" o:spt="100" o:bullet="t" adj="0,,0" path="" stroked="f">
        <v:stroke joinstyle="miter"/>
        <v:imagedata r:id="rId1" o:title="image50"/>
        <v:formulas/>
        <v:path o:connecttype="segments"/>
      </v:shape>
    </w:pict>
  </w:numPicBullet>
  <w:abstractNum w:abstractNumId="0" w15:restartNumberingAfterBreak="0">
    <w:nsid w:val="02DF5650"/>
    <w:multiLevelType w:val="hybridMultilevel"/>
    <w:tmpl w:val="3DA2F67A"/>
    <w:lvl w:ilvl="0" w:tplc="D250D5F8">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B778E7"/>
    <w:multiLevelType w:val="hybridMultilevel"/>
    <w:tmpl w:val="1EE45106"/>
    <w:lvl w:ilvl="0" w:tplc="BE568D4C">
      <w:start w:val="1"/>
      <w:numFmt w:val="bullet"/>
      <w:lvlText w:val="•"/>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184874">
      <w:start w:val="1"/>
      <w:numFmt w:val="bullet"/>
      <w:lvlText w:val="o"/>
      <w:lvlJc w:val="left"/>
      <w:pPr>
        <w:ind w:left="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278D5A0">
      <w:start w:val="1"/>
      <w:numFmt w:val="bullet"/>
      <w:lvlRestart w:val="0"/>
      <w:lvlText w:val="-"/>
      <w:lvlJc w:val="left"/>
      <w:pPr>
        <w:ind w:left="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210265E">
      <w:start w:val="1"/>
      <w:numFmt w:val="bullet"/>
      <w:lvlText w:val="•"/>
      <w:lvlJc w:val="left"/>
      <w:pPr>
        <w:ind w:left="1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D746BEA">
      <w:start w:val="1"/>
      <w:numFmt w:val="bullet"/>
      <w:lvlText w:val="o"/>
      <w:lvlJc w:val="left"/>
      <w:pPr>
        <w:ind w:left="2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E7038C0">
      <w:start w:val="1"/>
      <w:numFmt w:val="bullet"/>
      <w:lvlText w:val="▪"/>
      <w:lvlJc w:val="left"/>
      <w:pPr>
        <w:ind w:left="3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5E261F8">
      <w:start w:val="1"/>
      <w:numFmt w:val="bullet"/>
      <w:lvlText w:val="•"/>
      <w:lvlJc w:val="left"/>
      <w:pPr>
        <w:ind w:left="3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950C07A">
      <w:start w:val="1"/>
      <w:numFmt w:val="bullet"/>
      <w:lvlText w:val="o"/>
      <w:lvlJc w:val="left"/>
      <w:pPr>
        <w:ind w:left="4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3A6D68">
      <w:start w:val="1"/>
      <w:numFmt w:val="bullet"/>
      <w:lvlText w:val="▪"/>
      <w:lvlJc w:val="left"/>
      <w:pPr>
        <w:ind w:left="5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DED7AAE"/>
    <w:multiLevelType w:val="hybridMultilevel"/>
    <w:tmpl w:val="1C10F71A"/>
    <w:lvl w:ilvl="0" w:tplc="B4F217A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194C3571"/>
    <w:multiLevelType w:val="hybridMultilevel"/>
    <w:tmpl w:val="FF4A7FF0"/>
    <w:lvl w:ilvl="0" w:tplc="79869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AEC1219"/>
    <w:multiLevelType w:val="hybridMultilevel"/>
    <w:tmpl w:val="CA9650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72594D"/>
    <w:multiLevelType w:val="hybridMultilevel"/>
    <w:tmpl w:val="BA56EDA4"/>
    <w:lvl w:ilvl="0" w:tplc="C1E6286A">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48C91397"/>
    <w:multiLevelType w:val="hybridMultilevel"/>
    <w:tmpl w:val="772A20DA"/>
    <w:lvl w:ilvl="0" w:tplc="D6D07C96">
      <w:start w:val="1"/>
      <w:numFmt w:val="bullet"/>
      <w:lvlText w:val="-"/>
      <w:lvlJc w:val="left"/>
      <w:pPr>
        <w:ind w:left="1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34D22E">
      <w:start w:val="1"/>
      <w:numFmt w:val="bullet"/>
      <w:lvlText w:val="o"/>
      <w:lvlJc w:val="left"/>
      <w:pPr>
        <w:ind w:left="1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E864CA">
      <w:start w:val="1"/>
      <w:numFmt w:val="bullet"/>
      <w:lvlText w:val="▪"/>
      <w:lvlJc w:val="left"/>
      <w:pPr>
        <w:ind w:left="24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385848">
      <w:start w:val="1"/>
      <w:numFmt w:val="bullet"/>
      <w:lvlText w:val="•"/>
      <w:lvlJc w:val="left"/>
      <w:pPr>
        <w:ind w:left="3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6E276D4">
      <w:start w:val="1"/>
      <w:numFmt w:val="bullet"/>
      <w:lvlText w:val="o"/>
      <w:lvlJc w:val="left"/>
      <w:pPr>
        <w:ind w:left="38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F4E42EC">
      <w:start w:val="1"/>
      <w:numFmt w:val="bullet"/>
      <w:lvlText w:val="▪"/>
      <w:lvlJc w:val="left"/>
      <w:pPr>
        <w:ind w:left="46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6642C80">
      <w:start w:val="1"/>
      <w:numFmt w:val="bullet"/>
      <w:lvlText w:val="•"/>
      <w:lvlJc w:val="left"/>
      <w:pPr>
        <w:ind w:left="53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CE47E6">
      <w:start w:val="1"/>
      <w:numFmt w:val="bullet"/>
      <w:lvlText w:val="o"/>
      <w:lvlJc w:val="left"/>
      <w:pPr>
        <w:ind w:left="60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84A61D0">
      <w:start w:val="1"/>
      <w:numFmt w:val="bullet"/>
      <w:lvlText w:val="▪"/>
      <w:lvlJc w:val="left"/>
      <w:pPr>
        <w:ind w:left="67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B021979"/>
    <w:multiLevelType w:val="hybridMultilevel"/>
    <w:tmpl w:val="F662C79C"/>
    <w:lvl w:ilvl="0" w:tplc="497C7C46">
      <w:start w:val="1"/>
      <w:numFmt w:val="bullet"/>
      <w:lvlText w:val="-"/>
      <w:lvlJc w:val="left"/>
      <w:pPr>
        <w:ind w:left="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EFF76">
      <w:start w:val="1"/>
      <w:numFmt w:val="bullet"/>
      <w:lvlText w:val="o"/>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5AD590">
      <w:start w:val="1"/>
      <w:numFmt w:val="bullet"/>
      <w:lvlText w:val="▪"/>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E6B396">
      <w:start w:val="1"/>
      <w:numFmt w:val="bullet"/>
      <w:lvlText w:val="•"/>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54653A">
      <w:start w:val="1"/>
      <w:numFmt w:val="bullet"/>
      <w:lvlText w:val="o"/>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223B0">
      <w:start w:val="1"/>
      <w:numFmt w:val="bullet"/>
      <w:lvlText w:val="▪"/>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EE51C">
      <w:start w:val="1"/>
      <w:numFmt w:val="bullet"/>
      <w:lvlText w:val="•"/>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F280BE">
      <w:start w:val="1"/>
      <w:numFmt w:val="bullet"/>
      <w:lvlText w:val="o"/>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005388">
      <w:start w:val="1"/>
      <w:numFmt w:val="bullet"/>
      <w:lvlText w:val="▪"/>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2FE7569"/>
    <w:multiLevelType w:val="multilevel"/>
    <w:tmpl w:val="37CA9836"/>
    <w:lvl w:ilvl="0">
      <w:start w:val="5"/>
      <w:numFmt w:val="decimal"/>
      <w:lvlText w:val="%1."/>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636705F"/>
    <w:multiLevelType w:val="hybridMultilevel"/>
    <w:tmpl w:val="79DA40D0"/>
    <w:lvl w:ilvl="0" w:tplc="D324912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A746E">
      <w:start w:val="1"/>
      <w:numFmt w:val="bullet"/>
      <w:lvlText w:val="o"/>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2E4F34">
      <w:start w:val="1"/>
      <w:numFmt w:val="bullet"/>
      <w:lvlRestart w:val="0"/>
      <w:lvlText w:val="-"/>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786668">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561B1C">
      <w:start w:val="1"/>
      <w:numFmt w:val="bullet"/>
      <w:lvlText w:val="o"/>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4C7D9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502F98">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67C06">
      <w:start w:val="1"/>
      <w:numFmt w:val="bullet"/>
      <w:lvlText w:val="o"/>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0C71B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6CC740A"/>
    <w:multiLevelType w:val="hybridMultilevel"/>
    <w:tmpl w:val="06949FF0"/>
    <w:lvl w:ilvl="0" w:tplc="2174BAC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5C931C">
      <w:start w:val="1"/>
      <w:numFmt w:val="bullet"/>
      <w:lvlText w:val="o"/>
      <w:lvlJc w:val="left"/>
      <w:pPr>
        <w:ind w:left="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85D2C">
      <w:start w:val="1"/>
      <w:numFmt w:val="bullet"/>
      <w:lvlText w:val="▪"/>
      <w:lvlJc w:val="left"/>
      <w:pPr>
        <w:ind w:left="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0A03F6">
      <w:start w:val="1"/>
      <w:numFmt w:val="bullet"/>
      <w:lvlRestart w:val="0"/>
      <w:lvlText w:val="•"/>
      <w:lvlPicBulletId w:val="0"/>
      <w:lvlJc w:val="left"/>
      <w:pPr>
        <w:ind w:left="1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2329C">
      <w:start w:val="1"/>
      <w:numFmt w:val="bullet"/>
      <w:lvlText w:val="o"/>
      <w:lvlJc w:val="left"/>
      <w:pPr>
        <w:ind w:left="1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3A8166">
      <w:start w:val="1"/>
      <w:numFmt w:val="bullet"/>
      <w:lvlText w:val="▪"/>
      <w:lvlJc w:val="left"/>
      <w:pPr>
        <w:ind w:left="2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146802">
      <w:start w:val="1"/>
      <w:numFmt w:val="bullet"/>
      <w:lvlText w:val="•"/>
      <w:lvlJc w:val="left"/>
      <w:pPr>
        <w:ind w:left="3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62FD4">
      <w:start w:val="1"/>
      <w:numFmt w:val="bullet"/>
      <w:lvlText w:val="o"/>
      <w:lvlJc w:val="left"/>
      <w:pPr>
        <w:ind w:left="4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12FF88">
      <w:start w:val="1"/>
      <w:numFmt w:val="bullet"/>
      <w:lvlText w:val="▪"/>
      <w:lvlJc w:val="left"/>
      <w:pPr>
        <w:ind w:left="4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85C544C"/>
    <w:multiLevelType w:val="hybridMultilevel"/>
    <w:tmpl w:val="415A8A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8615BC"/>
    <w:multiLevelType w:val="hybridMultilevel"/>
    <w:tmpl w:val="6250115A"/>
    <w:lvl w:ilvl="0" w:tplc="02DE582C">
      <w:start w:val="1"/>
      <w:numFmt w:val="decimal"/>
      <w:lvlText w:val="%1."/>
      <w:lvlJc w:val="left"/>
      <w:pPr>
        <w:ind w:left="1494"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7"/>
  </w:num>
  <w:num w:numId="3">
    <w:abstractNumId w:val="3"/>
  </w:num>
  <w:num w:numId="4">
    <w:abstractNumId w:val="13"/>
  </w:num>
  <w:num w:numId="5">
    <w:abstractNumId w:val="2"/>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1"/>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4"/>
    <w:rsid w:val="0004270E"/>
    <w:rsid w:val="001D628A"/>
    <w:rsid w:val="002D33CD"/>
    <w:rsid w:val="00300894"/>
    <w:rsid w:val="00504FB3"/>
    <w:rsid w:val="0066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6381"/>
  <w15:chartTrackingRefBased/>
  <w15:docId w15:val="{6708AF9B-0B29-476A-B929-B6C17D5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CD"/>
    <w:pPr>
      <w:spacing w:line="252" w:lineRule="auto"/>
    </w:pPr>
  </w:style>
  <w:style w:type="paragraph" w:styleId="1">
    <w:name w:val="heading 1"/>
    <w:basedOn w:val="a"/>
    <w:next w:val="a"/>
    <w:link w:val="10"/>
    <w:uiPriority w:val="99"/>
    <w:qFormat/>
    <w:rsid w:val="002D33CD"/>
    <w:pPr>
      <w:keepNext/>
      <w:spacing w:after="0" w:line="240" w:lineRule="auto"/>
      <w:jc w:val="center"/>
      <w:outlineLvl w:val="0"/>
    </w:pPr>
    <w:rPr>
      <w:rFonts w:ascii="Times New Roman" w:eastAsia="Times New Roman" w:hAnsi="Times New Roman" w:cs="Times New Roman"/>
      <w:b/>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33CD"/>
    <w:rPr>
      <w:rFonts w:ascii="Times New Roman" w:eastAsia="Times New Roman" w:hAnsi="Times New Roman" w:cs="Times New Roman"/>
      <w:b/>
      <w:sz w:val="28"/>
      <w:szCs w:val="24"/>
      <w:lang w:val="x-none" w:eastAsia="x-none"/>
    </w:rPr>
  </w:style>
  <w:style w:type="numbering" w:customStyle="1" w:styleId="11">
    <w:name w:val="Нет списка1"/>
    <w:next w:val="a2"/>
    <w:semiHidden/>
    <w:rsid w:val="002D33CD"/>
  </w:style>
  <w:style w:type="paragraph" w:styleId="a3">
    <w:name w:val="header"/>
    <w:basedOn w:val="a"/>
    <w:link w:val="a4"/>
    <w:uiPriority w:val="99"/>
    <w:rsid w:val="002D33CD"/>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4">
    <w:name w:val="Верхний колонтитул Знак"/>
    <w:basedOn w:val="a0"/>
    <w:link w:val="a3"/>
    <w:uiPriority w:val="99"/>
    <w:rsid w:val="002D33CD"/>
    <w:rPr>
      <w:rFonts w:ascii="Times New Roman" w:eastAsia="Calibri" w:hAnsi="Times New Roman" w:cs="Times New Roman"/>
      <w:sz w:val="24"/>
      <w:szCs w:val="24"/>
      <w:lang w:val="x-none" w:eastAsia="x-none"/>
    </w:rPr>
  </w:style>
  <w:style w:type="character" w:styleId="a5">
    <w:name w:val="page number"/>
    <w:basedOn w:val="a0"/>
    <w:rsid w:val="002D33CD"/>
  </w:style>
  <w:style w:type="paragraph" w:customStyle="1" w:styleId="ConsPlusCell">
    <w:name w:val="ConsPlusCell"/>
    <w:uiPriority w:val="99"/>
    <w:rsid w:val="002D33CD"/>
    <w:pPr>
      <w:suppressAutoHyphens/>
      <w:autoSpaceDE w:val="0"/>
      <w:spacing w:after="0" w:line="240" w:lineRule="auto"/>
    </w:pPr>
    <w:rPr>
      <w:rFonts w:ascii="Arial" w:eastAsia="Times New Roman" w:hAnsi="Arial" w:cs="Arial"/>
      <w:sz w:val="20"/>
      <w:szCs w:val="20"/>
      <w:lang w:eastAsia="ar-SA"/>
    </w:rPr>
  </w:style>
  <w:style w:type="paragraph" w:customStyle="1" w:styleId="ConsNormal">
    <w:name w:val="ConsNormal"/>
    <w:uiPriority w:val="99"/>
    <w:rsid w:val="002D3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D33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2D33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rsid w:val="002D33CD"/>
    <w:pPr>
      <w:spacing w:after="0" w:line="240" w:lineRule="auto"/>
    </w:pPr>
    <w:rPr>
      <w:rFonts w:ascii="Segoe UI" w:eastAsia="Calibri" w:hAnsi="Segoe UI" w:cs="Times New Roman"/>
      <w:sz w:val="18"/>
      <w:szCs w:val="18"/>
      <w:lang w:val="x-none" w:eastAsia="x-none"/>
    </w:rPr>
  </w:style>
  <w:style w:type="character" w:customStyle="1" w:styleId="a7">
    <w:name w:val="Текст выноски Знак"/>
    <w:basedOn w:val="a0"/>
    <w:link w:val="a6"/>
    <w:rsid w:val="002D33CD"/>
    <w:rPr>
      <w:rFonts w:ascii="Segoe UI" w:eastAsia="Calibri" w:hAnsi="Segoe UI" w:cs="Times New Roman"/>
      <w:sz w:val="18"/>
      <w:szCs w:val="18"/>
      <w:lang w:val="x-none" w:eastAsia="x-none"/>
    </w:rPr>
  </w:style>
  <w:style w:type="character" w:customStyle="1" w:styleId="a8">
    <w:name w:val="Основной текст_"/>
    <w:link w:val="4"/>
    <w:locked/>
    <w:rsid w:val="002D33CD"/>
    <w:rPr>
      <w:sz w:val="26"/>
      <w:szCs w:val="26"/>
      <w:shd w:val="clear" w:color="auto" w:fill="FFFFFF"/>
    </w:rPr>
  </w:style>
  <w:style w:type="paragraph" w:customStyle="1" w:styleId="4">
    <w:name w:val="Основной текст4"/>
    <w:basedOn w:val="a"/>
    <w:link w:val="a8"/>
    <w:rsid w:val="002D33CD"/>
    <w:pPr>
      <w:widowControl w:val="0"/>
      <w:shd w:val="clear" w:color="auto" w:fill="FFFFFF"/>
      <w:spacing w:before="720" w:after="600" w:line="320" w:lineRule="exact"/>
      <w:jc w:val="center"/>
    </w:pPr>
    <w:rPr>
      <w:sz w:val="26"/>
      <w:szCs w:val="26"/>
      <w:shd w:val="clear" w:color="auto" w:fill="FFFFFF"/>
    </w:rPr>
  </w:style>
  <w:style w:type="character" w:customStyle="1" w:styleId="110">
    <w:name w:val="Основной текст + 11"/>
    <w:aliases w:val="5 pt"/>
    <w:rsid w:val="002D33CD"/>
    <w:rPr>
      <w:color w:val="000000"/>
      <w:spacing w:val="0"/>
      <w:w w:val="100"/>
      <w:position w:val="0"/>
      <w:sz w:val="23"/>
      <w:szCs w:val="23"/>
      <w:shd w:val="clear" w:color="auto" w:fill="FFFFFF"/>
      <w:lang w:val="ru-RU" w:bidi="ar-SA"/>
    </w:rPr>
  </w:style>
  <w:style w:type="paragraph" w:styleId="a9">
    <w:name w:val="Body Text Indent"/>
    <w:basedOn w:val="a"/>
    <w:link w:val="aa"/>
    <w:rsid w:val="002D33C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a">
    <w:name w:val="Основной текст с отступом Знак"/>
    <w:basedOn w:val="a0"/>
    <w:link w:val="a9"/>
    <w:rsid w:val="002D33CD"/>
    <w:rPr>
      <w:rFonts w:ascii="Times New Roman" w:eastAsia="Times New Roman" w:hAnsi="Times New Roman" w:cs="Times New Roman"/>
      <w:sz w:val="24"/>
      <w:szCs w:val="24"/>
      <w:lang w:val="x-none" w:eastAsia="x-none"/>
    </w:rPr>
  </w:style>
  <w:style w:type="paragraph" w:customStyle="1" w:styleId="ab">
    <w:name w:val="Нормальный (таблица)"/>
    <w:basedOn w:val="a"/>
    <w:next w:val="a"/>
    <w:uiPriority w:val="99"/>
    <w:rsid w:val="002D33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2D33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Без интервала1"/>
    <w:rsid w:val="002D33CD"/>
    <w:pPr>
      <w:spacing w:after="0" w:line="240" w:lineRule="auto"/>
      <w:jc w:val="both"/>
    </w:pPr>
    <w:rPr>
      <w:rFonts w:ascii="Calibri" w:eastAsia="Times New Roman" w:hAnsi="Calibri" w:cs="Calibri"/>
      <w:sz w:val="28"/>
      <w:szCs w:val="28"/>
    </w:rPr>
  </w:style>
  <w:style w:type="character" w:customStyle="1" w:styleId="5">
    <w:name w:val="Основной текст (5)_"/>
    <w:link w:val="50"/>
    <w:locked/>
    <w:rsid w:val="002D33CD"/>
    <w:rPr>
      <w:b/>
      <w:bCs/>
      <w:sz w:val="26"/>
      <w:szCs w:val="26"/>
      <w:shd w:val="clear" w:color="auto" w:fill="FFFFFF"/>
    </w:rPr>
  </w:style>
  <w:style w:type="paragraph" w:customStyle="1" w:styleId="50">
    <w:name w:val="Основной текст (5)"/>
    <w:basedOn w:val="a"/>
    <w:link w:val="5"/>
    <w:rsid w:val="002D33CD"/>
    <w:pPr>
      <w:widowControl w:val="0"/>
      <w:shd w:val="clear" w:color="auto" w:fill="FFFFFF"/>
      <w:spacing w:before="720" w:after="0" w:line="320" w:lineRule="exact"/>
      <w:jc w:val="center"/>
    </w:pPr>
    <w:rPr>
      <w:b/>
      <w:bCs/>
      <w:sz w:val="26"/>
      <w:szCs w:val="26"/>
      <w:shd w:val="clear" w:color="auto" w:fill="FFFFFF"/>
    </w:rPr>
  </w:style>
  <w:style w:type="paragraph" w:customStyle="1" w:styleId="ad">
    <w:name w:val="Абзац"/>
    <w:basedOn w:val="a"/>
    <w:link w:val="ae"/>
    <w:qFormat/>
    <w:rsid w:val="002D33CD"/>
    <w:pPr>
      <w:spacing w:before="120" w:after="60" w:line="240" w:lineRule="auto"/>
      <w:ind w:firstLine="567"/>
      <w:jc w:val="both"/>
    </w:pPr>
    <w:rPr>
      <w:rFonts w:ascii="Times New Roman" w:eastAsia="Times New Roman" w:hAnsi="Times New Roman" w:cs="Times New Roman"/>
      <w:sz w:val="24"/>
      <w:szCs w:val="24"/>
      <w:lang w:val="x-none"/>
    </w:rPr>
  </w:style>
  <w:style w:type="character" w:customStyle="1" w:styleId="ae">
    <w:name w:val="Абзац Знак"/>
    <w:link w:val="ad"/>
    <w:rsid w:val="002D33CD"/>
    <w:rPr>
      <w:rFonts w:ascii="Times New Roman" w:eastAsia="Times New Roman" w:hAnsi="Times New Roman" w:cs="Times New Roman"/>
      <w:sz w:val="24"/>
      <w:szCs w:val="24"/>
      <w:lang w:val="x-none"/>
    </w:rPr>
  </w:style>
  <w:style w:type="paragraph" w:styleId="af">
    <w:name w:val="No Spacing"/>
    <w:uiPriority w:val="1"/>
    <w:qFormat/>
    <w:rsid w:val="002D33CD"/>
    <w:pPr>
      <w:spacing w:after="0" w:line="240" w:lineRule="auto"/>
    </w:pPr>
    <w:rPr>
      <w:rFonts w:ascii="Calibri" w:eastAsia="Times New Roman" w:hAnsi="Calibri" w:cs="Times New Roman"/>
      <w:lang w:eastAsia="ru-RU"/>
    </w:rPr>
  </w:style>
  <w:style w:type="paragraph" w:customStyle="1" w:styleId="ConsPlusTitle">
    <w:name w:val="ConsPlusTitle"/>
    <w:rsid w:val="002D33CD"/>
    <w:pPr>
      <w:widowControl w:val="0"/>
      <w:autoSpaceDE w:val="0"/>
      <w:autoSpaceDN w:val="0"/>
      <w:spacing w:after="0" w:line="240" w:lineRule="auto"/>
    </w:pPr>
    <w:rPr>
      <w:rFonts w:ascii="Calibri" w:eastAsia="Times New Roman" w:hAnsi="Calibri" w:cs="Calibri"/>
      <w:b/>
      <w:szCs w:val="20"/>
      <w:lang w:eastAsia="ru-RU"/>
    </w:rPr>
  </w:style>
  <w:style w:type="character" w:styleId="af0">
    <w:name w:val="Hyperlink"/>
    <w:basedOn w:val="a0"/>
    <w:uiPriority w:val="99"/>
    <w:semiHidden/>
    <w:unhideWhenUsed/>
    <w:rsid w:val="002D33CD"/>
    <w:rPr>
      <w:color w:val="0000FF"/>
      <w:u w:val="single"/>
    </w:rPr>
  </w:style>
  <w:style w:type="character" w:customStyle="1" w:styleId="FontStyle15">
    <w:name w:val="Font Style15"/>
    <w:uiPriority w:val="99"/>
    <w:qFormat/>
    <w:rsid w:val="002D33CD"/>
    <w:rPr>
      <w:rFonts w:ascii="Times New Roman" w:hAnsi="Times New Roman"/>
      <w:color w:val="000000"/>
      <w:sz w:val="24"/>
    </w:rPr>
  </w:style>
  <w:style w:type="character" w:customStyle="1" w:styleId="FontStyle14">
    <w:name w:val="Font Style14"/>
    <w:basedOn w:val="a0"/>
    <w:uiPriority w:val="99"/>
    <w:rsid w:val="002D33CD"/>
    <w:rPr>
      <w:rFonts w:ascii="Times New Roman" w:hAnsi="Times New Roman" w:cs="Times New Roman"/>
      <w:sz w:val="22"/>
      <w:szCs w:val="22"/>
    </w:rPr>
  </w:style>
  <w:style w:type="table" w:styleId="af1">
    <w:name w:val="Table Grid"/>
    <w:basedOn w:val="a1"/>
    <w:uiPriority w:val="59"/>
    <w:rsid w:val="002D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4270E"/>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fire01.ru/pozharnyj-magazin/product/aptechka-protivoozhogovaya-plastikovyj-chemodan.html" TargetMode="External"/><Relationship Id="rId18" Type="http://schemas.openxmlformats.org/officeDocument/2006/relationships/image" Target="media/image8.jpg"/><Relationship Id="rId26" Type="http://schemas.openxmlformats.org/officeDocument/2006/relationships/image" Target="media/image16.jpeg"/><Relationship Id="rId39" Type="http://schemas.openxmlformats.org/officeDocument/2006/relationships/image" Target="media/image29.jpg"/><Relationship Id="rId21" Type="http://schemas.openxmlformats.org/officeDocument/2006/relationships/image" Target="media/image11.jp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7.jpg"/><Relationship Id="rId50" Type="http://schemas.openxmlformats.org/officeDocument/2006/relationships/image" Target="media/image40.jpg"/><Relationship Id="rId55" Type="http://schemas.openxmlformats.org/officeDocument/2006/relationships/image" Target="media/image45.jpg"/><Relationship Id="rId63" Type="http://schemas.openxmlformats.org/officeDocument/2006/relationships/image" Target="media/image53.jpg"/><Relationship Id="rId68"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6.jpg"/><Relationship Id="rId29"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unfire01.ru/pozharnyj-magazin/product/Rukava_pozharnye_Universal_51mm_v_sbore_s_golovkamiGR-50.html" TargetMode="External"/><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5.jpg"/><Relationship Id="rId53" Type="http://schemas.openxmlformats.org/officeDocument/2006/relationships/image" Target="media/image43.jpg"/><Relationship Id="rId58" Type="http://schemas.openxmlformats.org/officeDocument/2006/relationships/image" Target="media/image48.jpg"/><Relationship Id="rId66" Type="http://schemas.openxmlformats.org/officeDocument/2006/relationships/image" Target="media/image56.jpg"/><Relationship Id="rId5" Type="http://schemas.openxmlformats.org/officeDocument/2006/relationships/image" Target="media/image2.wmf"/><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9.jpg"/><Relationship Id="rId57" Type="http://schemas.openxmlformats.org/officeDocument/2006/relationships/image" Target="media/image47.jpg"/><Relationship Id="rId61" Type="http://schemas.openxmlformats.org/officeDocument/2006/relationships/image" Target="media/image51.jpg"/><Relationship Id="rId10" Type="http://schemas.openxmlformats.org/officeDocument/2006/relationships/header" Target="header2.xml"/><Relationship Id="rId19" Type="http://schemas.openxmlformats.org/officeDocument/2006/relationships/image" Target="media/image9.jpg"/><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42.jpg"/><Relationship Id="rId60" Type="http://schemas.openxmlformats.org/officeDocument/2006/relationships/image" Target="media/image50.jpg"/><Relationship Id="rId65" Type="http://schemas.openxmlformats.org/officeDocument/2006/relationships/image" Target="media/image55.jp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image" Target="media/image46.jpg"/><Relationship Id="rId64" Type="http://schemas.openxmlformats.org/officeDocument/2006/relationships/image" Target="media/image54.jpg"/><Relationship Id="rId69"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41.jpg"/><Relationship Id="rId3" Type="http://schemas.openxmlformats.org/officeDocument/2006/relationships/settings" Target="settings.xml"/><Relationship Id="rId12" Type="http://schemas.openxmlformats.org/officeDocument/2006/relationships/hyperlink" Target="https://www.unfire01.ru/pozharnyj-magazin/product/samospasatel_spi_20.html" TargetMode="Externa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9.jpg"/><Relationship Id="rId67" Type="http://schemas.openxmlformats.org/officeDocument/2006/relationships/image" Target="media/image57.jpg"/><Relationship Id="rId20" Type="http://schemas.openxmlformats.org/officeDocument/2006/relationships/image" Target="media/image10.jpg"/><Relationship Id="rId41" Type="http://schemas.openxmlformats.org/officeDocument/2006/relationships/image" Target="media/image31.jpg"/><Relationship Id="rId54" Type="http://schemas.openxmlformats.org/officeDocument/2006/relationships/image" Target="media/image44.jpg"/><Relationship Id="rId62" Type="http://schemas.openxmlformats.org/officeDocument/2006/relationships/image" Target="media/image5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12752</Words>
  <Characters>72688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2022-09-20T01:09:00Z</dcterms:created>
  <dcterms:modified xsi:type="dcterms:W3CDTF">2022-09-20T01:47:00Z</dcterms:modified>
</cp:coreProperties>
</file>